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E85" w:rsidRPr="009F526F" w:rsidRDefault="00344E85" w:rsidP="00344E85">
      <w:pPr>
        <w:jc w:val="center"/>
        <w:rPr>
          <w:rFonts w:ascii="Roboto Regular" w:hAnsi="Roboto Regular"/>
          <w:b/>
          <w:sz w:val="36"/>
          <w:szCs w:val="36"/>
        </w:rPr>
      </w:pPr>
      <w:r w:rsidRPr="009F526F">
        <w:rPr>
          <w:rFonts w:ascii="Roboto Regular" w:hAnsi="Roboto Regular"/>
          <w:b/>
          <w:sz w:val="36"/>
          <w:szCs w:val="36"/>
        </w:rPr>
        <w:t>Văn mẫu tả con mèo lớp 4 – Mẫu 22</w:t>
      </w:r>
    </w:p>
    <w:p w:rsidR="00344E85" w:rsidRPr="009F526F" w:rsidRDefault="00344E85" w:rsidP="00344E85">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Em là một người rất thích mèo, thậm chí em còn có thể kể tên nhiều giống mèo khác nha. Nhân dịp sinh nhật bố đã tặng em một món quà làm em bất ngờ nhất: một chú mèo Ba Tư. Em vô cùng phấn khích mà đặt cho nó một cái tên khá Tây là Olivia</w:t>
      </w:r>
    </w:p>
    <w:p w:rsidR="00344E85" w:rsidRPr="009F526F" w:rsidRDefault="00344E85" w:rsidP="00344E85">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Năm na Olivia một tuổi, thuộc giống mèo Ba Tư lông ngắn. Tuy tên là lông ngắn nhưng Olivia có bộ lông dài hơn hẳn những loài mèo khác, lớp lông dày dặn, mềm mại trắng như bông nên nhìn nó lớn không khác gì một chú chó con. Tuy nhiên nó không hiếu động hay chạy nhảy nhiều mà thích nằm lặng im thành một cục bông, ngoan ngoãn cho em vuốt ve, mỗi lần được em chải lông cho là Olivia bay ra vẻ mặt hưởng thụ lười biếng trông vô cùng đáng yêu. Lông mọc nhiều hơn ở mặt nền hai má của Olivia hơi xệ xuống, cái miệng bĩu bĩu trông như đang giận dỗi nhưng vẫn rất dễ thương. Olivia thích nằm ườn ra sân phơi nắng, hai chân bụ bẫm duỗi thẳng để lộ ra đệm thịt màu hồng nhàn nhạt giúp chuyển động thêm êm ái, uyển chuyển, móng vuốt sắc nhọn và nguy hiểm khôn lường. Mỗi khi phơi nắng, nhìn Olivia rất nhàn nhã, cái đầu tròn tròn đặt trên mặt đất, đôi tai ửng hồng bị che khuất bởi bộ lông, chiếc mũi nhỏ ươn ướt phập phồng, thỉnh thoảng còn ngáp dài để lộ cả hàm răng trắng muốt và tiếng kêu “meo meo” đầy nũng nịu, hai mắt thì lim dim. Trông nó thoải mái như vậy nhưng thực ra các giác quan vẫn luôn linh hoạt, nhạy bén nghe ngóng xung quanh, chỉ cần ngửi thấy hơi chuột là đôi mắt to tròn xanh da trời trong suốt như ngọc đang nhắm nghiền sẽ mở to, liếc nhìn khắp nơi để rình mò chuột. Cắp râu khẽ rung rinh đóng vai trò là một máy ra đa đinh hình phương hướng, đôi chân nhanh nhẹn thậm chí có thể nhảy vọt lên mái nhà, Olivia khi bắt được tín hiệu của kẻ thù sẽ tinh anh mà ranh mãnh hơn bao giờ hết. Em nhớ có lần nó đuổi theo con chuột và tha về nhà làm ai cũng bất ngờ, kể từ ngày có Olivia thì nhà em không cần phải lo lắng về nạn chuột nhắt hoành hành nữa rồi!</w:t>
      </w:r>
    </w:p>
    <w:p w:rsidR="00344E85" w:rsidRPr="009F526F" w:rsidRDefault="00344E85" w:rsidP="00344E85">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lastRenderedPageBreak/>
        <w:t>Em rất yêu quý Olivia, mỗi tuần em đều tắm rửa sạch sẽ cho nó, em luôn coi Olivia là một người bạn nhỏ trong nhà chứ không đơn thuần là một chú mèo nữa!</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85"/>
    <w:rsid w:val="00344E85"/>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D639D-D04F-4107-BC1E-34F7F69A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2023-01-09T04:16:00Z</dcterms:created>
  <dcterms:modified xsi:type="dcterms:W3CDTF">2023-01-09T04:16:00Z</dcterms:modified>
</cp:coreProperties>
</file>