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66" w:rsidRPr="000C778B" w:rsidRDefault="001E4966" w:rsidP="001E4966">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20</w:t>
      </w:r>
    </w:p>
    <w:p w:rsidR="001E4966" w:rsidRPr="000C778B" w:rsidRDefault="001E4966" w:rsidP="001E4966">
      <w:pPr>
        <w:pStyle w:val="NormalWeb"/>
        <w:spacing w:before="0" w:beforeAutospacing="0" w:after="0" w:afterAutospacing="0" w:line="276" w:lineRule="auto"/>
        <w:ind w:left="48" w:right="48"/>
        <w:rPr>
          <w:rFonts w:ascii="Roboto Regular" w:hAnsi="Roboto Regular" w:cs="Arial"/>
          <w:sz w:val="36"/>
          <w:szCs w:val="36"/>
        </w:rPr>
      </w:pPr>
      <w:r w:rsidRPr="000C778B">
        <w:rPr>
          <w:rFonts w:ascii="Roboto Regular" w:hAnsi="Roboto Regular" w:cs="Arial"/>
          <w:sz w:val="36"/>
          <w:szCs w:val="36"/>
        </w:rPr>
        <w:t>Nhà phê bình văn học Hoài Thanh đã từng nhận xét “thơ Bác đầy trăng”, quả đúng là như vậy. Trăng trong rừng, trăng chốn tù lao, trăng ngoài song cửa, trăng báo tin thắng trận,...vầng trăng như một người bạn tri âm tri kỉ có mặt trong mọi chặng đường Bác đi, sẻ chia bao niềm vui, nỗi buồn cùng Người. Tại chiến khu Việt Bắc năm 1947, chiến dịch Việt Bắc của ta thành công rực rỡ đập tan ý đồ xâm lược của địch. Trong niềm hân hoan, hạnh phúc ngập tràn của quân và dân vầng trăng cũng có mặt để cổ vũ tinh thần, san sẻ niềm vui. Bài thơ “Rằm tháng riêng” được xem là một trong những bài thơ hay nhất viết về vầng trăng của Bác, không chỉ bởi hoàn cảnh ra đời đặc biệt của nó, mà còn bởi vẻ đẹp lung linh của dòng sông trăng khiến lòng người thổn thức.</w:t>
      </w:r>
    </w:p>
    <w:p w:rsidR="001E4966" w:rsidRPr="000C778B" w:rsidRDefault="001E4966" w:rsidP="001E4966">
      <w:pPr>
        <w:pStyle w:val="NormalWeb"/>
        <w:spacing w:before="0" w:beforeAutospacing="0" w:after="0" w:afterAutospacing="0" w:line="276" w:lineRule="auto"/>
        <w:ind w:left="48" w:right="48"/>
        <w:rPr>
          <w:rFonts w:ascii="Roboto Regular" w:hAnsi="Roboto Regular" w:cs="Arial"/>
          <w:sz w:val="36"/>
          <w:szCs w:val="36"/>
        </w:rPr>
      </w:pPr>
      <w:r w:rsidRPr="000C778B">
        <w:rPr>
          <w:rFonts w:ascii="Roboto Regular" w:hAnsi="Roboto Regular" w:cs="Arial"/>
          <w:sz w:val="36"/>
          <w:szCs w:val="36"/>
        </w:rPr>
        <w:t>Hai câu thơ đầu, dưới bàn tay tinh tế, tài hoa cùng những nét chấm phá tuyệt vời của thi sĩ, bức tranh đêm trăng rằm trên sông nước hiện lên tuyệt đẹp:</w:t>
      </w:r>
    </w:p>
    <w:p w:rsidR="001E4966" w:rsidRPr="00EF36A4" w:rsidRDefault="001E4966" w:rsidP="001E4966">
      <w:pPr>
        <w:pStyle w:val="NormalWeb"/>
        <w:spacing w:before="0" w:beforeAutospacing="0" w:after="0" w:afterAutospacing="0" w:line="276" w:lineRule="auto"/>
        <w:ind w:left="48" w:right="48"/>
        <w:jc w:val="center"/>
        <w:rPr>
          <w:rFonts w:ascii="Roboto Regular" w:hAnsi="Roboto Regular" w:cs="Arial"/>
          <w:i/>
          <w:sz w:val="36"/>
          <w:szCs w:val="36"/>
        </w:rPr>
      </w:pPr>
      <w:r w:rsidRPr="00EF36A4">
        <w:rPr>
          <w:rFonts w:ascii="Roboto Regular" w:hAnsi="Roboto Regular" w:cs="Arial"/>
          <w:i/>
          <w:sz w:val="36"/>
          <w:szCs w:val="36"/>
        </w:rPr>
        <w:t>“Kim dạ nguyên tiêu nguyệt chính viên</w:t>
      </w:r>
    </w:p>
    <w:p w:rsidR="001E4966" w:rsidRPr="00EF36A4" w:rsidRDefault="001E4966" w:rsidP="001E4966">
      <w:pPr>
        <w:pStyle w:val="NormalWeb"/>
        <w:spacing w:before="0" w:beforeAutospacing="0" w:after="0" w:afterAutospacing="0" w:line="276" w:lineRule="auto"/>
        <w:ind w:left="48" w:right="48"/>
        <w:jc w:val="center"/>
        <w:rPr>
          <w:rFonts w:ascii="Roboto Regular" w:hAnsi="Roboto Regular" w:cs="Arial"/>
          <w:i/>
          <w:sz w:val="36"/>
          <w:szCs w:val="36"/>
        </w:rPr>
      </w:pPr>
      <w:r w:rsidRPr="00EF36A4">
        <w:rPr>
          <w:rFonts w:ascii="Roboto Regular" w:hAnsi="Roboto Regular" w:cs="Arial"/>
          <w:i/>
          <w:sz w:val="36"/>
          <w:szCs w:val="36"/>
        </w:rPr>
        <w:t>Xuân giang xuân thủy tiếp xuân viên”</w:t>
      </w:r>
    </w:p>
    <w:p w:rsidR="001E4966" w:rsidRPr="000C778B" w:rsidRDefault="001E4966" w:rsidP="001E4966">
      <w:pPr>
        <w:pStyle w:val="NormalWeb"/>
        <w:spacing w:before="0" w:beforeAutospacing="0" w:after="0" w:afterAutospacing="0" w:line="276" w:lineRule="auto"/>
        <w:ind w:left="48" w:right="48"/>
        <w:jc w:val="both"/>
        <w:rPr>
          <w:rFonts w:ascii="Roboto Regular" w:hAnsi="Roboto Regular" w:cs="Arial"/>
          <w:sz w:val="36"/>
          <w:szCs w:val="36"/>
        </w:rPr>
      </w:pPr>
      <w:r w:rsidRPr="000C778B">
        <w:rPr>
          <w:rFonts w:ascii="Roboto Regular" w:hAnsi="Roboto Regular" w:cs="Arial"/>
          <w:sz w:val="36"/>
          <w:szCs w:val="36"/>
        </w:rPr>
        <w:t>Giữa bầu trời cao rộng, vầng trăng đêm rằm sáng rực nổi bật trên lên trời. Vầng trăng dát vàng chiếu xuống mặt đất, chiếu qua từng nhành cây, ngọn cỏ khiến cho cảnh vật trở nên lung linh, huyền ảo. Từ trước đến nay, trăng đi vào trong thơ vốn đã đẹp lãng mạn giờ đây ánh trăng ấy được lọt qua khe mắt của thi nhân đúng lúc tròn nhất nên càng thi vị hơn. Khung cảnh núi rừng còn như ngập trong cảnh sắc mùa xuân, sông xuân, nước xuân, trời xuân như hòa vào làm một, không gian bát ngát, cao rộng ngợp trong vẻ đẹp tươi mát của mùa xuân. Từ “xuân” được nhắc lại ba lần trong một câu thơ đem đến không khí vui tươi, lan tràn sức sống cho không gian trăng rằm.</w:t>
      </w:r>
    </w:p>
    <w:p w:rsidR="001E4966" w:rsidRPr="000C778B" w:rsidRDefault="001E4966" w:rsidP="001E4966">
      <w:pPr>
        <w:pStyle w:val="NormalWeb"/>
        <w:spacing w:before="0" w:beforeAutospacing="0" w:after="0" w:afterAutospacing="0" w:line="276" w:lineRule="auto"/>
        <w:ind w:left="48" w:right="48"/>
        <w:jc w:val="both"/>
        <w:rPr>
          <w:rFonts w:ascii="Roboto Regular" w:hAnsi="Roboto Regular" w:cs="Arial"/>
          <w:sz w:val="36"/>
          <w:szCs w:val="36"/>
        </w:rPr>
      </w:pPr>
      <w:r w:rsidRPr="000C778B">
        <w:rPr>
          <w:rFonts w:ascii="Roboto Regular" w:hAnsi="Roboto Regular" w:cs="Arial"/>
          <w:sz w:val="36"/>
          <w:szCs w:val="36"/>
        </w:rPr>
        <w:lastRenderedPageBreak/>
        <w:t>Hai câu thơ sau, hình ảnh con người được điểm tô trong bức tranh trăng rằm ngày xuân. Con người đã có những phút giao hòa tuyệt đẹp cùng thiên nhiên.</w:t>
      </w:r>
    </w:p>
    <w:p w:rsidR="001E4966" w:rsidRPr="00EF36A4" w:rsidRDefault="001E4966" w:rsidP="001E4966">
      <w:pPr>
        <w:pStyle w:val="NormalWeb"/>
        <w:spacing w:before="0" w:beforeAutospacing="0" w:after="0" w:afterAutospacing="0" w:line="276" w:lineRule="auto"/>
        <w:ind w:left="48" w:right="48"/>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1E4966" w:rsidRPr="00EF36A4" w:rsidRDefault="001E4966" w:rsidP="001E4966">
      <w:pPr>
        <w:pStyle w:val="NormalWeb"/>
        <w:spacing w:before="0" w:beforeAutospacing="0" w:after="0" w:afterAutospacing="0" w:line="276" w:lineRule="auto"/>
        <w:ind w:left="48" w:right="48"/>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1E4966" w:rsidRPr="000C778B" w:rsidRDefault="001E4966" w:rsidP="001E4966">
      <w:pPr>
        <w:pStyle w:val="NormalWeb"/>
        <w:spacing w:before="0" w:beforeAutospacing="0" w:after="0" w:afterAutospacing="0" w:line="276" w:lineRule="auto"/>
        <w:ind w:right="48"/>
        <w:jc w:val="both"/>
        <w:rPr>
          <w:rFonts w:ascii="Roboto Regular" w:hAnsi="Roboto Regular" w:cs="Arial"/>
          <w:sz w:val="36"/>
          <w:szCs w:val="36"/>
        </w:rPr>
      </w:pPr>
      <w:r w:rsidRPr="000C778B">
        <w:rPr>
          <w:rFonts w:ascii="Roboto Regular" w:hAnsi="Roboto Regular" w:cs="Arial"/>
          <w:sz w:val="36"/>
          <w:szCs w:val="36"/>
        </w:rPr>
        <w:t>Trên một chiếc thuyền nhỏ trôi lênh đênh giữa dòng sông, Bác đang cùng với những người chiến sĩ của mình bàn bạc việc nước. Hình ảnh “Yên ba thâm xứ” gợi lên không gian sông nước mênh mang, sâu thẳm mịt mù khói sóng. Từ ngàn xưa, khói sóng thường là không gian gợi nỗi sầu li hương, khoảnh khắc nhớ nhà của những tao nhân mặc khách. Thế nhưng trong câu thơ này “yên ba thâm sứ” được kết hợp với “đàm quân sự” đã hoàn toàn xóa đi nội dung của ý thơ xưa. Họp bàn quân sự là chuyện hệ trọng đòi hỏi sự kín đáo, bí mật, vì thế phải chọn nơi không gian sâu kín của dòng sông là nơi gặp gỡ. Đến đêm khuya, sau khi họp bàn việc công trở về dòng sông nước bỗng hóa thành dòng sông trăng tuyệt đẹp, trên con thuyền những người chiến sĩ cách mạng đang đi cũng chở đầy ánh trăng. Không gian trở nên rực rỡ, lộng lẫy bất ngời. Phải chăng việc quân đã được giải quyết, lòng người vui tươi, thoải mái cho nên niềm vui được trang trải ra cùng cảnh vật. Đêm trăng rằm mùa xuân đã đẹp nay càng trở nên đẹp hơn. Giữa bộn bề công việc với bao lo toan nhưng Người vẫn không nỡ từ chối cảnh thiên nhiên đẹp. Qua đây đã cho thấy tâm thế ung dung, lạc quan, yêu đời của Bác, dù cuộc chiến của ta còn dài, chặng đường phía trước còn nhiều gian nan nhưng Người vẫn luôn tin tưởng vào chiến thắng tất yếu của dân tộc. Bài thơ chính là cách thể hiện tình yêu thiên nhiên tha thiết hòa trong tình yêu nước sâu nặng của vị lãnh tụ vĩ đại của dân tộc.</w:t>
      </w:r>
    </w:p>
    <w:p w:rsidR="001E4966" w:rsidRPr="000C778B" w:rsidRDefault="001E4966" w:rsidP="001E4966">
      <w:pPr>
        <w:pStyle w:val="NormalWeb"/>
        <w:spacing w:before="0" w:beforeAutospacing="0" w:after="0" w:afterAutospacing="0" w:line="276" w:lineRule="auto"/>
        <w:ind w:left="48" w:right="48"/>
        <w:jc w:val="both"/>
        <w:rPr>
          <w:rFonts w:ascii="Roboto Regular" w:hAnsi="Roboto Regular" w:cs="Arial"/>
          <w:sz w:val="36"/>
          <w:szCs w:val="36"/>
        </w:rPr>
      </w:pPr>
      <w:r w:rsidRPr="000C778B">
        <w:rPr>
          <w:rFonts w:ascii="Roboto Regular" w:hAnsi="Roboto Regular" w:cs="Arial"/>
          <w:sz w:val="36"/>
          <w:szCs w:val="36"/>
        </w:rPr>
        <w:t xml:space="preserve">“Rằm tháng riêng” là bài thơ tứ tuyệt cô động nhưng đã thể hiện được nhiều nội dung ý nghĩa đặc sắc. Qua bức tranh trăng trên sông </w:t>
      </w:r>
      <w:r w:rsidRPr="000C778B">
        <w:rPr>
          <w:rFonts w:ascii="Roboto Regular" w:hAnsi="Roboto Regular" w:cs="Arial"/>
          <w:sz w:val="36"/>
          <w:szCs w:val="36"/>
        </w:rPr>
        <w:lastRenderedPageBreak/>
        <w:t>nước mùa xuân đẹp thi vị lãng mạn, tâm hồn của người thi sĩ – chiến sĩ Hồ Chí Minh cũng được thể hiện sâu sắc. Đây chỉ là một trong vô vàn bài thơ viết về ánh trăng của Bác, mỗi bài thơ lại là một nét vẽ đặc sắc riêng, thế nhưng vầng trăng trong bài thơ “rằm tháng riêng” mãi là ghi dấu ấn đặc biệt trong lòng độc giả mọi thời đại.</w:t>
      </w:r>
    </w:p>
    <w:p w:rsidR="001E4966" w:rsidRPr="000C778B" w:rsidRDefault="001E4966" w:rsidP="001E4966">
      <w:pPr>
        <w:pStyle w:val="NormalWeb"/>
        <w:spacing w:before="0" w:beforeAutospacing="0" w:after="0" w:afterAutospacing="0" w:line="276" w:lineRule="auto"/>
        <w:ind w:left="48" w:right="48"/>
        <w:jc w:val="center"/>
        <w:rPr>
          <w:rFonts w:ascii="Roboto Regular" w:hAnsi="Roboto Regular" w:cs="Arial"/>
          <w:b/>
          <w:sz w:val="36"/>
          <w:szCs w:val="36"/>
        </w:rPr>
      </w:pPr>
    </w:p>
    <w:p w:rsidR="001E4966" w:rsidRPr="000C778B" w:rsidRDefault="001E4966" w:rsidP="001E4966">
      <w:pPr>
        <w:pStyle w:val="NormalWeb"/>
        <w:spacing w:before="0" w:beforeAutospacing="0" w:after="0" w:afterAutospacing="0" w:line="276" w:lineRule="auto"/>
        <w:ind w:left="48" w:right="48"/>
        <w:jc w:val="center"/>
        <w:rPr>
          <w:rFonts w:ascii="Roboto Regular" w:hAnsi="Roboto Regular" w:cs="Arial"/>
          <w:b/>
          <w:sz w:val="36"/>
          <w:szCs w:val="36"/>
        </w:rPr>
      </w:pPr>
    </w:p>
    <w:p w:rsidR="00DF4DE3" w:rsidRDefault="00DF4DE3">
      <w:bookmarkStart w:id="0" w:name="_GoBack"/>
      <w:bookmarkEnd w:id="0"/>
    </w:p>
    <w:sectPr w:rsidR="00DF4DE3" w:rsidSect="000C77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66"/>
    <w:rsid w:val="001E4966"/>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E7DCB-3AA0-4E39-8D18-4959F128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2023-01-09T09:53:00Z</dcterms:created>
  <dcterms:modified xsi:type="dcterms:W3CDTF">2023-01-09T09:53:00Z</dcterms:modified>
</cp:coreProperties>
</file>