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7947" w14:textId="77777777" w:rsidR="00592BCD" w:rsidRPr="00592BCD" w:rsidRDefault="00592BCD" w:rsidP="00592BCD">
      <w:pPr>
        <w:pStyle w:val="NormalWeb"/>
        <w:spacing w:before="0" w:beforeAutospacing="0" w:after="160" w:afterAutospacing="0" w:line="360" w:lineRule="auto"/>
        <w:jc w:val="center"/>
        <w:rPr>
          <w:sz w:val="26"/>
          <w:szCs w:val="26"/>
        </w:rPr>
      </w:pPr>
      <w:r w:rsidRPr="00592BCD">
        <w:rPr>
          <w:b/>
          <w:bCs/>
          <w:color w:val="000000"/>
          <w:sz w:val="26"/>
          <w:szCs w:val="26"/>
        </w:rPr>
        <w:t>Bài văn tả cảnh biển lớp 5 hay nhất – Mẫu 2</w:t>
      </w:r>
    </w:p>
    <w:p w14:paraId="5C805C4D" w14:textId="77777777" w:rsidR="00592BCD" w:rsidRPr="00592BCD" w:rsidRDefault="00592BCD" w:rsidP="00592BCD">
      <w:pPr>
        <w:pStyle w:val="NormalWeb"/>
        <w:shd w:val="clear" w:color="auto" w:fill="FFFFFF"/>
        <w:spacing w:before="0" w:beforeAutospacing="0" w:after="0" w:afterAutospacing="0" w:line="360" w:lineRule="auto"/>
        <w:jc w:val="both"/>
        <w:rPr>
          <w:sz w:val="26"/>
          <w:szCs w:val="26"/>
        </w:rPr>
      </w:pPr>
      <w:r w:rsidRPr="00592BCD">
        <w:rPr>
          <w:color w:val="000000"/>
          <w:sz w:val="26"/>
          <w:szCs w:val="26"/>
        </w:rPr>
        <w:t>Mỗi một vùng quê trên dải đất hình chữ S này dường như cũng đã lại mang một một nét đẹp khác nhau. Vùng quê mà em sinh ra lại là một mảnh đất trù phú và có được một món quà vô giá từ tạo hóa mang lại – Biển Nha Trang.</w:t>
      </w:r>
    </w:p>
    <w:p w14:paraId="4361E910" w14:textId="77777777" w:rsidR="00592BCD" w:rsidRPr="00592BCD" w:rsidRDefault="00592BCD" w:rsidP="00592BCD">
      <w:pPr>
        <w:pStyle w:val="NormalWeb"/>
        <w:shd w:val="clear" w:color="auto" w:fill="FFFFFF"/>
        <w:spacing w:before="0" w:beforeAutospacing="0" w:after="0" w:afterAutospacing="0" w:line="360" w:lineRule="auto"/>
        <w:jc w:val="both"/>
        <w:rPr>
          <w:sz w:val="26"/>
          <w:szCs w:val="26"/>
        </w:rPr>
      </w:pPr>
      <w:r w:rsidRPr="00592BCD">
        <w:rPr>
          <w:color w:val="000000"/>
          <w:sz w:val="26"/>
          <w:szCs w:val="26"/>
        </w:rPr>
        <w:t>Có thể nói rằng khung cảnh thiên nhiên ở đảo nào cũng đẹp và như thật kỳ lạ. Đối với em không phải là lần đầu tiên ra ngắm nhìn cảnh biển Nha Trang nhưng thực sự cứ mỗi lần ra biển em lại như có thể cảm nhận được được một sự choáng ngợp từ trước không gian như bao phủ một màu xanh. Màu xanh ở biển Nha Trang thật nhiều, màu xanh như đến từ trời, màu xanh từ nước biển và có cả những màu xanh của cỏ cây hoa lá nơi đây. Tất cả những gam màu xanh này dường như cũng đã tạo lên sự ấn tượng với chính em.</w:t>
      </w:r>
    </w:p>
    <w:p w14:paraId="1E36E4A7" w14:textId="77777777" w:rsidR="00592BCD" w:rsidRPr="00592BCD" w:rsidRDefault="00592BCD" w:rsidP="00592BCD">
      <w:pPr>
        <w:pStyle w:val="NormalWeb"/>
        <w:shd w:val="clear" w:color="auto" w:fill="FFFFFF"/>
        <w:spacing w:before="0" w:beforeAutospacing="0" w:after="0" w:afterAutospacing="0" w:line="360" w:lineRule="auto"/>
        <w:jc w:val="both"/>
        <w:rPr>
          <w:sz w:val="26"/>
          <w:szCs w:val="26"/>
        </w:rPr>
      </w:pPr>
      <w:r w:rsidRPr="00592BCD">
        <w:rPr>
          <w:color w:val="000000"/>
          <w:sz w:val="26"/>
          <w:szCs w:val="26"/>
        </w:rPr>
        <w:t>Đến với biển Nha Trang thì em thích nhất là khu đảo cá Trí Nguyên, nơi đây lại có những chiếc hồ nhân tạo được xây thật độc đáo ngay trên mặt biển. Dễ nhìn thấy trong đó có rất nhiều loài cá dường như cũng thật quý hiếm của biển khơi. Các loài cá đó có thể kể ra đó chính là hàng chục loại cá heo, cá mập, cá kiếm, cá song… Và em lại ấn tượng nhất với hàng trăm loại cá cảnh biển đủ màu sắc và hình thù lạ mắt khiến cho những khán giả, đặc biệt là các bạn tầm tuổi em thích thú.</w:t>
      </w:r>
    </w:p>
    <w:p w14:paraId="3AEEAC57" w14:textId="77777777" w:rsidR="00592BCD" w:rsidRPr="00592BCD" w:rsidRDefault="00592BCD" w:rsidP="00592BCD">
      <w:pPr>
        <w:pStyle w:val="NormalWeb"/>
        <w:shd w:val="clear" w:color="auto" w:fill="FFFFFF"/>
        <w:spacing w:before="0" w:beforeAutospacing="0" w:after="0" w:afterAutospacing="0" w:line="360" w:lineRule="auto"/>
        <w:jc w:val="both"/>
        <w:rPr>
          <w:sz w:val="26"/>
          <w:szCs w:val="26"/>
        </w:rPr>
      </w:pPr>
      <w:r w:rsidRPr="00592BCD">
        <w:rPr>
          <w:color w:val="000000"/>
          <w:sz w:val="26"/>
          <w:szCs w:val="26"/>
        </w:rPr>
        <w:t>Đến với biển Nha Trang thì các bạn cũng đừng quên thăm Tháp Bà, bãi biển Hòn Chồng và có cả Viện Hải dương học. Cứ mỗi lần em đến đây là một lần em được tận mắt nhìn thấy những sinh vật thật lạ và độc đáo của đại dương.</w:t>
      </w:r>
    </w:p>
    <w:p w14:paraId="71565EFE" w14:textId="77777777" w:rsidR="00592BCD" w:rsidRPr="00592BCD" w:rsidRDefault="00592BCD" w:rsidP="00592BCD">
      <w:pPr>
        <w:pStyle w:val="NormalWeb"/>
        <w:shd w:val="clear" w:color="auto" w:fill="FFFFFF"/>
        <w:spacing w:before="0" w:beforeAutospacing="0" w:after="0" w:afterAutospacing="0" w:line="360" w:lineRule="auto"/>
        <w:jc w:val="both"/>
        <w:rPr>
          <w:sz w:val="26"/>
          <w:szCs w:val="26"/>
        </w:rPr>
      </w:pPr>
      <w:r w:rsidRPr="00592BCD">
        <w:rPr>
          <w:color w:val="000000"/>
          <w:sz w:val="26"/>
          <w:szCs w:val="26"/>
        </w:rPr>
        <w:t>Biển Nha trang thật xanh trong, đẹp nhất đó chính là khung cảnh biển vào buổi sáng. Buổi sáng nắng mai những con thuyền như xuôi nhẹ mái chèo và em cũng thấy được lại có những đoàn thuyền đánh cá đã nhanh chóng ra khơi, cảnh hối hả tấp nập đó dường như cũng đã trở thành lệ quen thuộc với những người dân nơi đây. Mặc dù thân quen với biển Nha Trang là vậy nhưng em không bao giờ thấy chán đi biển cả. Bởi biển thực sự là người bạn tốt của em.</w:t>
      </w:r>
    </w:p>
    <w:p w14:paraId="19872ADD" w14:textId="77777777" w:rsidR="00592BCD" w:rsidRPr="00592BCD" w:rsidRDefault="00592BCD" w:rsidP="00592BCD">
      <w:pPr>
        <w:pStyle w:val="NormalWeb"/>
        <w:shd w:val="clear" w:color="auto" w:fill="FFFFFF"/>
        <w:spacing w:before="0" w:beforeAutospacing="0" w:after="240" w:afterAutospacing="0" w:line="360" w:lineRule="auto"/>
        <w:jc w:val="both"/>
        <w:rPr>
          <w:sz w:val="26"/>
          <w:szCs w:val="26"/>
        </w:rPr>
      </w:pPr>
      <w:r w:rsidRPr="00592BCD">
        <w:rPr>
          <w:color w:val="000000"/>
          <w:sz w:val="26"/>
          <w:szCs w:val="26"/>
        </w:rPr>
        <w:t>Em yêu quê hương em lắm! Yêu cả biển Nha Trang nữa. Em sẽ cố gắng học thật tốt để mai sau này có thể xây dựng quê hương thêm giàu đẹp và sẽ giới thiệu cho nhiều bạn biết đến bãi biển xinh đẹp Nha Trang này.</w:t>
      </w:r>
    </w:p>
    <w:p w14:paraId="4BB614FB" w14:textId="77777777" w:rsidR="008E2FC0" w:rsidRPr="00592BCD" w:rsidRDefault="008E2FC0" w:rsidP="00592BCD">
      <w:pPr>
        <w:spacing w:line="360" w:lineRule="auto"/>
        <w:rPr>
          <w:rFonts w:ascii="Times New Roman" w:hAnsi="Times New Roman" w:cs="Times New Roman"/>
          <w:sz w:val="26"/>
          <w:szCs w:val="26"/>
        </w:rPr>
      </w:pPr>
    </w:p>
    <w:sectPr w:rsidR="008E2FC0" w:rsidRPr="00592BCD" w:rsidSect="0059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CD"/>
    <w:rsid w:val="00592BCD"/>
    <w:rsid w:val="008E2FC0"/>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31B7"/>
  <w15:chartTrackingRefBased/>
  <w15:docId w15:val="{2E83E6F5-D526-4EFE-9173-A512223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2023-01-06T06:42:00Z</dcterms:created>
  <dcterms:modified xsi:type="dcterms:W3CDTF">2023-01-06T06:42:00Z</dcterms:modified>
</cp:coreProperties>
</file>