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44" w:rsidRPr="005B58C3" w:rsidRDefault="00E47144" w:rsidP="00E47144">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25</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luôn là nguồn cảm hứng bất tận của thi ca. Trước cái tiết trời se lạnh của mùa thu, đã có rất nhiều nhà thơ gửi gắm tâm tư, tình cảm của mình vào đó. Hữu Thỉnh là một nhà thơ như thế. Ông đã viết nên “Sang thu” bằng tất cả những rung cảm, của mình. Bài thơ thể hiện những cảm xúc tinh tế của nhà thơ khi đất trời đang dần chuyển mình từ hạ qua thu.</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được viết vào cuối năm 1977 đã tái hiện lại một cách nhẹ nhàng, sinh động sự giao mùa của trời đất. Đó là lúc thiên nhiên đang có chút gì đó tiếc nuối, có chút ngập ngừng, cũng có chút bồi hồi trước khi bước sang thu.</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Mở đầu bài thơ tác giả đã cảm nhận thu đến bằng những cảm xúc rất mới, rất riêng bằng chính những rung cảm thực tế của nhà thơ:</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“Bỗng nhận ra hương ổi</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Phả vào trong gió se”</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các nhà thơ khác cảm nhận thu đến bằng sắc vàng của lá, của hoa, của ngô đồng chín thì Hữu Thỉnh lại cảm nhận thu bằng một mùi vị rất riêng: hương ổi. Thu nhẹ nhàng đến trong sự bất ngờ của chính nhà thơ. “Bỗng nhận ra” là cảm xúc là cảm xúc ngỡ ngàng và dường như Hữu Thỉnh đang giật mình nhận ra thu đến giữa hương sắc của trời dần sang thu. Gió se lành lạnh đặc trưng của mùa thu mang theo hương ổi đến. Động từ “phả” như một khẳng định về sự xuất hiện của hương ổi bởi đây không phải là hương thơm nồng nàn, ngọt ngào nhưng cũng đủ để đánh thức khứu giác của tác giả. Thu đến nhẹ nhàng, trong trẻo mang theo màn sương sớm bao trùm không gian:</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sz w:val="36"/>
          <w:szCs w:val="36"/>
        </w:rPr>
        <w:t>“</w:t>
      </w:r>
      <w:r w:rsidRPr="005B58C3">
        <w:rPr>
          <w:rFonts w:ascii="Roboto Regular" w:hAnsi="Roboto Regular" w:cs="Arial"/>
          <w:i/>
          <w:sz w:val="36"/>
          <w:szCs w:val="36"/>
        </w:rPr>
        <w:t>Sương chùng chình qua ngõ</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Hình như thu đã về”</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Từ láy “chùng chình” gợi cảm giác về sự chậm rãi cùng với chuyển động ngắt quãng nhịp nhàng. Phải chăng đây cũng chính là nhịp </w:t>
      </w:r>
      <w:r w:rsidRPr="005B58C3">
        <w:rPr>
          <w:rFonts w:ascii="Roboto Regular" w:hAnsi="Roboto Regular" w:cs="Arial"/>
          <w:sz w:val="36"/>
          <w:szCs w:val="36"/>
        </w:rPr>
        <w:lastRenderedPageBreak/>
        <w:t>chuyển động trong xúc cảm của nhà thơ. Một chút gì đó bâng khuâng, một chút ngỡ ngàng, một chút mang thu về, một chút tiếc nuối của mùa hạ. Hương ổi cùng màn sương sớm đã khiến nhà thơ giật mình nhận ra thu đã về. Chỉ qua bốn câu thơ tác giả đã thể hiện mọi cung bậc cảm xúc của mình qua khứu giác, xúc giác, thị giác để mang đến những cảm nhận rất riêng của mùa thu.</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Tiếp đến mùa thu được cảm nhận ở không gian rộng lớn hơn, nhiều tầng bậc hơn:</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“Sông được lúc dềnh dàng</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Chim bắt đầu vội vã</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Có đám mây mùa hạ</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Vắt nửa mình sang thu”</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Đến lúc này nhà thơ đã có thể khẳng định được sự tồn tại của mùa thu. Thu đến, sự chuyển động của dòng sông cũng trở nên nhẹ nhàng, chậm rãi hơn chứ không còn dữ dội như nước lũ mùa hạ. Dường như mọi chuyển động đang chậm lại khi thu đến, chỉ có cánh chim là bắt đầu vội vã bay đi tránh rét. Điểm nhìn của nhà thơ đã được chuyển dần lên bầu trời cao rộng. Bằng cảm nhận tinh tế của mình, đám mây thật mềm mại, êm ái như một dải lụa duyên dáng “vắt nửa mình sang thu”. Dường như đám mây cũng đang còn lưu luyến mùa hạ, đang muốn níu giữ lại chút không gian của mùa hạ trước khi trời đất thật sự chuyển mình. Càng vậy ta lại càng nhận ra sự tinh tế của nhà thơ bởi mùa thu chỉ vừa mới chớm vào mùa mà ông có thể nhận ra và miêu tả rất sinh động về nó.</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hai khổ thơ trên, Hữu Thỉnh miêu tả rất sinh động về mùa thu của thiên nhiên, đất trời thì ở khổ cuối thu đã được cảm nhận bằng sự chiêm nghiệm, suy tư:</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“Vẫn còn bao nhiêu nắng</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Đã vơi dần cơn mưa</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lastRenderedPageBreak/>
        <w:t>Sấm cũng bớt bất ngờ</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Trên hang cây đứng tuổi”</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Thời khắc giao mùa nắng vẫn còn đó nhưng đã vơi dần những cơn mưa rào mùa hạ. Nắng, mưa, sấm, chớp – những đặc trưng của mùa thu vẫn còn đó nhưng mức độ đã vơi dần đi. Hai câu thơ kết thúc bài mang đến cho người đọc những cảm giác thú vị:</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“Sấm cũng bớt bất ngờ</w:t>
      </w:r>
    </w:p>
    <w:p w:rsidR="00E47144" w:rsidRPr="005B58C3" w:rsidRDefault="00E47144" w:rsidP="00E4714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5B58C3">
        <w:rPr>
          <w:rFonts w:ascii="Roboto Regular" w:hAnsi="Roboto Regular" w:cs="Arial"/>
          <w:i/>
          <w:sz w:val="36"/>
          <w:szCs w:val="36"/>
        </w:rPr>
        <w:t>Trên hang cây đứng tuổi”</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“Hàng cây đứng tuổi” gợi cho người đọc liên tưởng đến cuộc đời của mỗi người. Đời người cũng giống như hàng cây, cũng có lúc còn trẻ, trưởng thành rồi già cỗi. Đứng tuổi ở đây phải chăng chính là đứng tuổi của đời người? Hàng cây ở đây lại được hiện lên trong mưa gió, sấm chớp, bão giông của đất trời sang thu. Ở độ tuổi này con người đã đủ chín chắn, đủ trưởng thành để không còn bất ngờ trước những giông bão của cuộc sống.</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đã mang đến cho người đọc những cảm giác rất mới, rất lạ về mùa thu. Thu trong thơ ca không chỉ là lá vàng rơi xào xạc, là sắc vàng của hoa cúc… mà còn là hương ổi, là màn sương chùng chình, là dòng sông dung dằng chảy… Những hình ảnh gần gũi, thân quen bằng xúc cảm tinh tế của nhà thơ đã được miêu tả thật tình, thật thơ. Bài thơ được viết theo mạch cảm xúc của tác giả đã dẫn người đọc dần dần thả mình theo sự chuyển động của mùa thu.</w:t>
      </w:r>
    </w:p>
    <w:p w:rsidR="00E47144" w:rsidRPr="005B58C3" w:rsidRDefault="00E47144" w:rsidP="00E471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Bằng ngôn từ giản dị, hình ảnh than quen, Hữu Thỉnh không chỉ cho người đọc thấy được cảm nhận tinh tế mà còn thể hiện được tình yêu thiên nhiên, trời đất của mình.</w:t>
      </w:r>
    </w:p>
    <w:p w:rsidR="00E47144" w:rsidRPr="005B58C3" w:rsidRDefault="00E47144" w:rsidP="00E47144">
      <w:pPr>
        <w:spacing w:after="0"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44"/>
    <w:rsid w:val="006622D3"/>
    <w:rsid w:val="00D70EC9"/>
    <w:rsid w:val="00DF4DE3"/>
    <w:rsid w:val="00E4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19F6-3DB0-44B3-813F-6FCD262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2023-01-09T07:27:00Z</dcterms:created>
  <dcterms:modified xsi:type="dcterms:W3CDTF">2023-01-09T07:28:00Z</dcterms:modified>
</cp:coreProperties>
</file>