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F8" w:rsidRPr="00A63A24" w:rsidRDefault="005279F8" w:rsidP="005279F8">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15</w:t>
      </w:r>
    </w:p>
    <w:p w:rsidR="005279F8" w:rsidRPr="00A63A24" w:rsidRDefault="005279F8" w:rsidP="005279F8">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Nguyễn Du là nhà thơ nhân đạo chủ nghĩa tiêu biểu của văn học Việt Nam. Ông có đóng góp to lớn đối với văn học dân tộc, đặc biệt nhất là kiệt tác Truyện Kiều. Đoạn trích Trao duyên trong Truyện Kiều mở đầu cho chuỗi ngày bất hạnh, lưu lạc của cuộc đời Thúy Kiều sau gia biến. Kiều nghĩ mình không giữ trọn lời đính ước với người yêu nên đã nhờ cậy em là Thúy Vân thay mình gắn bó với chàng Kim. Mười hai câu đầu đoạn trích thể hiện hoàn cảnh trao duyên, bi kịch tình yêu, thân phận bất hạnh cùng nhân cách cao đẹp của Thúy Kiều. Nàng đã mở lời bằng lời lẽ thỉnh cầu đối với Vân:</w:t>
      </w:r>
    </w:p>
    <w:p w:rsidR="005279F8" w:rsidRPr="00A63A24" w:rsidRDefault="005279F8" w:rsidP="005279F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p>
    <w:p w:rsidR="005279F8" w:rsidRPr="00A63A24" w:rsidRDefault="005279F8" w:rsidP="005279F8">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Nguyễn Du là một bậc thầy trong việc sử dụng ngôn ngữ, có thể dễ dàng thấy điều đó khi trọng lượng câu thơ rơi vào bốn chữ “cậy”, “chịu”, “lạy”, “thưa”. “Cậy” và “nhờ” đều có nghĩa là nhờ vả, xin sự giúp đỡ của một ai đó, nhưng thay vì sử dụng từ “nhờ”, Nguyễn Du đã khéo léo chọn từ “cậy”, bởi vì từ “cậy” này có nghĩa là nhờ với tất cả sự hi vọng và tin tưởng, trông mong. Cũng như vậy, thay vì từ “nhận”, tác giả lại dùng từ “chịu” bởi vì khác với từ “nhận” nói lên sự tự nguyện thì từ “chịu” bao hàm ý nài ép, bắt buộc, không thể từ chối. Đồng thời nó cũng thể hiện Kiều hiểu cho tình thế khó xử và sự thiệt thòi của em khi phải nhận lời giúp mình.</w:t>
      </w:r>
    </w:p>
    <w:p w:rsidR="005279F8" w:rsidRPr="00A63A24" w:rsidRDefault="005279F8" w:rsidP="005279F8">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Cách tác giả dùng từ rất chính xác, bởi lẽ đây là chuyện rất quan trọng đối với Kiều, nàng hi vọng Thúy Vân đồng ý, nên lời van nài cũng có chút ép buộc. Lại thêm một cử chỉ thiêng liêng là “lạy” sau đó mới “thưa” của Kiều thể hiện hoàn cảnh trao duyên đặc biệt, khác thường. Vị thế của hai chị em Thuý Kiều đã thay đổi, đảo lộn, vẫn xưng hô là chị em, mà thực tình trong đó là quan hệ giữa một người bề dưới với người bề trên, giữa người ban ơn và một kẻ chịu ơn. Chị trở thành người cậy cục luỵ phiền, em thành người ban ơn, gia ơn. Qua đó có thể thấy được tình yêu sâu sắc, chân thành của Thúy Kiều dành cho Kim Trọng. Để báo đáp ân tình cho chàng Kim, Kiều đã phải nhún mình hạ mình, đến thế! Nhưng trong cái cử chỉ tội nghiệp kia, ta thấy tất cả sự cao khiết của một tấm lòng, của sự thông minh, </w:t>
      </w:r>
      <w:r w:rsidRPr="00A63A24">
        <w:rPr>
          <w:rFonts w:ascii="Times New Roman" w:eastAsia="Times New Roman" w:hAnsi="Times New Roman" w:cs="Times New Roman"/>
          <w:sz w:val="30"/>
          <w:szCs w:val="30"/>
        </w:rPr>
        <w:lastRenderedPageBreak/>
        <w:t>khéo léo, tế nhị ở Kiều. Sau đó, Thúy Kiều bắt đầu giãi bày lí do cho những hành động trước đó.</w:t>
      </w:r>
    </w:p>
    <w:p w:rsidR="005279F8" w:rsidRPr="00A63A24" w:rsidRDefault="005279F8" w:rsidP="005279F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Giữa đường đứt gánh tương tư</w:t>
      </w:r>
      <w:r w:rsidRPr="00A63A24">
        <w:rPr>
          <w:rFonts w:ascii="Times New Roman" w:eastAsia="Times New Roman" w:hAnsi="Times New Roman" w:cs="Times New Roman"/>
          <w:i/>
          <w:iCs/>
          <w:sz w:val="30"/>
          <w:szCs w:val="30"/>
          <w:bdr w:val="none" w:sz="0" w:space="0" w:color="auto" w:frame="1"/>
        </w:rPr>
        <w:br/>
        <w:t>Keo loan chắp mối tơ thừa mặc em</w:t>
      </w:r>
    </w:p>
    <w:p w:rsidR="005279F8" w:rsidRPr="00A63A24" w:rsidRDefault="005279F8" w:rsidP="005279F8">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“Gánh tương tư” là quan niệm của người xưa về tình yêu nam nữ. Nó không đơn giản chỉ là tình yêu mà còn là chuyện nghĩa tình, là mối duyên tiền định. Như vậy “Đứt gánh tương tư” tức là chuyện tình yêu dang dở, tan vỡ của Thúy Kiều và Kim Trọng. Mối tình Kim – Kiều mới chớm nở nhưng không thể đơm hoa kết trái bởi sóng gió đang ập đến. Kiều đau khổ, xót xa cho bi kịch tình yêu nhưng không thể làm khác được, đành trao lại mối duyên này cho em. Nàng đã mượn điển tích “keo loan” để nói lên ý định muốn nhờ Thúy Vân thay mình kết duyên với Kim Trọng. “Mối tơ thừa” là cách nói nhún mình của Thúy Kiều bởi nàng cảm thấy có lỗi, day dứt vô cùng khi đẩy Vân vào thế bị động như mình ép duyên “mặc em” phải nhận. Mặc dù đã trao duyên cho em, nhưng dường như mối tơ duyên vẫn đè nặng trong lòng Thúy Kiều. Những kỉ niệm ngọt ngào như ùa về trong lòng, nàng tâm sự cùng em:</w:t>
      </w:r>
    </w:p>
    <w:p w:rsidR="005279F8" w:rsidRPr="00A63A24" w:rsidRDefault="005279F8" w:rsidP="005279F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r w:rsidRPr="00A63A24">
        <w:rPr>
          <w:rFonts w:ascii="Times New Roman" w:eastAsia="Times New Roman" w:hAnsi="Times New Roman" w:cs="Times New Roman"/>
          <w:i/>
          <w:iCs/>
          <w:sz w:val="30"/>
          <w:szCs w:val="30"/>
          <w:bdr w:val="none" w:sz="0" w:space="0" w:color="auto" w:frame="1"/>
        </w:rPr>
        <w:br/>
        <w:t>Khi ngày quạt ước, khi đêm chén thề</w:t>
      </w:r>
      <w:r w:rsidRPr="00A63A24">
        <w:rPr>
          <w:rFonts w:ascii="Times New Roman" w:eastAsia="Times New Roman" w:hAnsi="Times New Roman" w:cs="Times New Roman"/>
          <w:i/>
          <w:iCs/>
          <w:sz w:val="30"/>
          <w:szCs w:val="30"/>
          <w:bdr w:val="none" w:sz="0" w:space="0" w:color="auto" w:frame="1"/>
        </w:rPr>
        <w:br/>
        <w:t>Sự đâu sóng gió bất kì</w:t>
      </w:r>
      <w:r w:rsidRPr="00A63A24">
        <w:rPr>
          <w:rFonts w:ascii="Times New Roman" w:eastAsia="Times New Roman" w:hAnsi="Times New Roman" w:cs="Times New Roman"/>
          <w:i/>
          <w:iCs/>
          <w:sz w:val="30"/>
          <w:szCs w:val="30"/>
          <w:bdr w:val="none" w:sz="0" w:space="0" w:color="auto" w:frame="1"/>
        </w:rPr>
        <w:br/>
        <w:t>Hiếu tình khôn lẽ hai bề vẹn hai</w:t>
      </w:r>
    </w:p>
    <w:p w:rsidR="005279F8" w:rsidRPr="00A63A24" w:rsidRDefault="005279F8" w:rsidP="005279F8">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Câu thơ đã liệt kê ra những kỉ niệm của Thúy Kiều và Kim Trọng, kỉ niệm cùng quạt ước, cùng nâng chén rượu thề nguyền, cảnh tượng vô cùng lãng mạn, say mê. Câu thơ ngắn gọn nhưng cô đọng, súc tích đã nói lên mối tình trong sáng, đẹp đẽ, sắt son như vừa mới hôm qua của hai người. Nhưng vì sự cố bất ngờ, cha và em mắc oan bị bắt, Kiều phải bán thân mình mới cứu được họ, nhưng người nàng yêu, một lòng vì nàng, lời thề nguyền mới hôm nào chưa kịp nguội. Cả một con tim đang chảy máu, đau đớn, day dứt, quằn quại. Nhìn cảnh cha và em bị tra tấn, đòn roi, là một người con có hiếu, nàng đành hi sinh tình yêu để làm trọn phận con, để báo đáp công ơn sinh thành. Nàng nói cho em hiểu nỗi đau của mình, </w:t>
      </w:r>
      <w:r w:rsidRPr="00A63A24">
        <w:rPr>
          <w:rFonts w:ascii="Times New Roman" w:eastAsia="Times New Roman" w:hAnsi="Times New Roman" w:cs="Times New Roman"/>
          <w:sz w:val="30"/>
          <w:szCs w:val="30"/>
        </w:rPr>
        <w:lastRenderedPageBreak/>
        <w:t>mong em hiểu và chấp nhận nối duyên cùng chàng Kim. Kiều đã cố gắng dùng mọi lí lẽ để thuyết phục em:</w:t>
      </w:r>
    </w:p>
    <w:p w:rsidR="005279F8" w:rsidRPr="00A63A24" w:rsidRDefault="005279F8" w:rsidP="005279F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r w:rsidRPr="00A63A24">
        <w:rPr>
          <w:rFonts w:ascii="Times New Roman" w:eastAsia="Times New Roman" w:hAnsi="Times New Roman" w:cs="Times New Roman"/>
          <w:i/>
          <w:iCs/>
          <w:sz w:val="30"/>
          <w:szCs w:val="30"/>
          <w:bdr w:val="none" w:sz="0" w:space="0" w:color="auto" w:frame="1"/>
        </w:rPr>
        <w:br/>
        <w:t>Xót tình máu mủ thay lời nước non.</w:t>
      </w:r>
      <w:r w:rsidRPr="00A63A24">
        <w:rPr>
          <w:rFonts w:ascii="Times New Roman" w:eastAsia="Times New Roman" w:hAnsi="Times New Roman" w:cs="Times New Roman"/>
          <w:i/>
          <w:iCs/>
          <w:sz w:val="30"/>
          <w:szCs w:val="30"/>
          <w:bdr w:val="none" w:sz="0" w:space="0" w:color="auto" w:frame="1"/>
        </w:rPr>
        <w:br/>
        <w:t>Chị dù thịt nát xương mòn</w:t>
      </w:r>
      <w:r w:rsidRPr="00A63A24">
        <w:rPr>
          <w:rFonts w:ascii="Times New Roman" w:eastAsia="Times New Roman" w:hAnsi="Times New Roman" w:cs="Times New Roman"/>
          <w:i/>
          <w:iCs/>
          <w:sz w:val="30"/>
          <w:szCs w:val="30"/>
          <w:bdr w:val="none" w:sz="0" w:space="0" w:color="auto" w:frame="1"/>
        </w:rPr>
        <w:br/>
        <w:t>Ngậm cười chín suối hãy còn thơm lây.</w:t>
      </w:r>
    </w:p>
    <w:p w:rsidR="005279F8" w:rsidRPr="00A63A24" w:rsidRDefault="005279F8" w:rsidP="005279F8">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an ủi Vân bởi lí do Vân còn trẻ, tuổi xuân còn dài, đồng thời lay động ở Vân tình cảm chị em máu mủ, ruột thịt, giúp đỡ nhau là chuyện nên làm khiến Vân khó lòng chối từ. Nàng thậm chí còn viện cả cái chết của mình ra để nói lên sự toại nguyện nếu Vân nhận lời thay mình trả nghĩa cho Kim Trọng. Lời thỉnh cầu của Kiều vừa chân thành, vừa thuyết phục, vừa thiết tha, vừa ràng buộc, đưa Vân đến tình thế mặc nhiên phải chấp nhận. Nàng Kiều của Nguyễn Du tỏ ra sắc sảo mặn mà cả trong bi kịch đau đớn nhất của mình.</w:t>
      </w:r>
    </w:p>
    <w:p w:rsidR="005279F8" w:rsidRPr="00A63A24" w:rsidRDefault="005279F8" w:rsidP="005279F8">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Song, nàng Kiều trong đoạn Trao duyên cũng như trong suốt Truyện Kiều không giản đơn chỉ là một con người hành động vì mục đích nào đó. Nàng Kiều của Nguyễn Du còn luôn sống với những tâm tư, tình cảm thầm kín của mình. Nguyễn Du đã thâm nhập vào nội tâm nhân vật, miêu tả nàng Kiều với tất cả trạng thái tình cảm phong phú, phức tạp như một con người thật ở ngoài đời. Kiều khẩn thiết nhờ em thay mình trả nghĩa cho Kim Trọng nhưng cũng không hề giấu giếm nỗi đau khôn cùng (Giữa đường đứt gánh tương tư) của mình, không che giấu tình cảm sâu nặng của mình đối với chàng Kim (Kế từ khi gặp chàng Kim. Khi ngày quạt ước khi đêm chén thề). Mượn cả cái chết để nói lên sự thanh thản của mình nếu như Vân nhận lời nối duyên với chàng Kim. Ngoài ra, thể thơ lục bát cũng đã giúp cho Nguyễn Du dễ dàng khắc họa tâm trạng dằn vặt, sự đớn đau khi phải hi sinh chữ tình để vẹn tròn chữ hiếu của Thúy Kiều.</w:t>
      </w:r>
    </w:p>
    <w:p w:rsidR="005279F8" w:rsidRPr="00A63A24" w:rsidRDefault="005279F8" w:rsidP="005279F8">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“Trao duyên” không chỉ cho chúng ta thấy được một cảnh đời đầy bi kịch, một số phận nghiệt ngã đến xé lòng của Kiều mà còn cho thấy sự sắc sảo, khôn ngoan, giàu đức hi sinh, luôn nghĩ cho người khác hơn cả bản thân mình của nàng. Nhờ sự trải nghiệm và cái nhìn sâu sắc cùng khả năng sử dụng từ điêu luyện của Nguyễn Du đã khiến cho nội tâm của </w:t>
      </w:r>
      <w:r w:rsidRPr="00A63A24">
        <w:rPr>
          <w:rFonts w:ascii="Times New Roman" w:eastAsia="Times New Roman" w:hAnsi="Times New Roman" w:cs="Times New Roman"/>
          <w:sz w:val="30"/>
          <w:szCs w:val="30"/>
        </w:rPr>
        <w:lastRenderedPageBreak/>
        <w:t>nhân vật như được khắc họa rõ nét nhất, từ nỗi đau đến tâm hồn của Kiều như đang trải dài qua từng câu chữ khiến người đọc mãi không thể thôi xót thương.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F8"/>
    <w:rsid w:val="005279F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A513B-2421-420F-B749-1B50CD41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2023-01-06T09:40:00Z</dcterms:created>
  <dcterms:modified xsi:type="dcterms:W3CDTF">2023-01-06T09:40:00Z</dcterms:modified>
</cp:coreProperties>
</file>