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B3" w:rsidRPr="006B2ECC" w:rsidRDefault="005C7AB3" w:rsidP="005C7AB3">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7</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Chinh phụ ngâm được tác giả Đặng Trần Côn sáng tác bằng chữ Hán vào khoảng nửa đầu thế kỉ XVIII, thời kì vô cùng rối ren của xã hội phong kiến. Chiến tranh xảy ra liên miên hết Lê - Mạc đánh nhau đến Trịnh - Nguyễn phân tranh, đất nước chia làm hai nửa. Ngai vàng của nhà Lê mục ruỗng. Nông dân bất bình nổi dậy khởi nghĩa ở khắp nơi. Dân chúng sống trong cảnh loạn li nấu da nấu thịt, cha mẹ xa con, vợ xa chồng. Văn học thời kì này tập trung phản ánh bản chất tàn bạo, phản động của giai cấp thống trị và nỗi đau khổ của những nạn nhân trong chế độ thối nát ấy. Tác phẩm Chinh phụ ngâm của Đặng Trần Côn ra đời đã nhận được sự đồng cảm rộng rãi của tầng lớp Nho sĩ. Có nhiều người dịch tác phẩm này sang chữ Nôm, trong đó bản dịch của nữ sĩ Đoàn Thị Điểm được đánh giá là hoàn hảo hơn cả bởi nó thể hiện gần như trọn vẹn giá trị nội dung và nghệ thuật của nguyên tác.</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Nội dung Chinh phụ ngâm phản ánh thái độ oán ghét chiến tranh phong kiến phi nghĩa, đặc biệt là đề cao quyền sống cùng khát vọng tình yêu và hạnh phúc lứa đôi của con người. Đó là điều ít được nhắc đến trong thơ văn trước đây.</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Người chinh phụ vốn dòng dõi trâm anh. Nàng tiễn chồng ra trận với mong muốn chồng mình sẽ lập được công danh và trở về cùng với vinh hoa, phú quý. Nhưng ngay sau buổi tiễn đưa, nàng phải sống trong tình cảnh lẻ loi, ngày đêm xót xa lo lắng cho chồng. Thấm thía nỗi cô đơn, nàng nhận ra tuổi xuân của mình đang trôi qua vùn vụt và cảnh lứa đôi đoàn tụ hạnh phúc ngày càng trở nên xa vời. Vì vậy mà nàng rơi vào tâm trạng cô đơn, sầu khổ triền miên. Khúc ngâm thể hiện rất rõ tâm trạng ấy.</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trích Tình cảnh lẻ loi của người chinh phụ (từ câu 193 đến câu 228) miêu tả những cung bậc và sắc thái khác nhau của tâm trạng cô đơn, buồn khổ ở người chinh phụ trẻ đang khao khát được sống trong tình yêu và hạnh phúc lứa đôi.</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trích có thể chia làm ba đoạn nhỏ:</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Đoạn một (từ câu 1 đến câu 16): Nỗi cô đơn của người chinh phụ trong cảnh lẻ loi; cảm giác về thời gian chờ đợi; cố tìm cách giải khuây nhưng không được.</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hai (từ câu 17 đến câu 28): Nỗi nhớ thương người chồng ở phương xa; cảnh ảm đạm khiến lòng chinh phụ càng thêm sầu thảm.</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Đoạn 3 (từ câu 29 đến hết): Khung cảnh thiên nhiên khiến lòng người chinh phụ rạo rực, khao khát hạnh phúc lứa đôi.</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Sau buổi tiễn đưa, người chinh phụ trở về, tưởng tượng ra cảnh chiến trường đầy hiểm nguy, chết chóc mà xót xa, lo lắng cho chồng. Một lần nữa, nàng tự hỏi vì sao đôi lứa uyên ương lại phải chia lìa? Vì sao mình lại rơi vào tình cảnh lẻ loi? Bấy nhiêu câu hỏi đều không có lời đáp. Tâm trạng băn khoăn, day dứt của người chinh phụ được tác giả thể hiện sinh động bằng nghệ thuật miêu tả tâm lí tinh tế. Có thể nói, sầu và nhớ là cảm xúc chủ đạo trong đoạn thơ này.</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Trong phần đầu, hành động và tâm trạng của người chinh phụ đã được ngòi bút sắc sảo của tác giả khắc hoạ rõ nét:</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 ?</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dường bằng chẳng biết ?</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Nàng lặng lẽ "dạo hiên vắng thầm gieo từng bước" trong nỗi cô đơn đang tràn ngập tâm hồn. Nhịp thơ chậm gợi cảm giác như thời gian ngưng đọng. Giữa không gian tịch mịch, tiếng bước chân như gieo vào lòng người âm thanh lẻ loi, cô độc. Nỗi nhớ nhung sầu muộn và khắc khoải mong chờ khiến bước chân người chinh phụ trở nên nặng trĩu. Nàng bồn </w:t>
      </w:r>
      <w:r w:rsidRPr="006B2ECC">
        <w:rPr>
          <w:rFonts w:ascii="Times New Roman" w:eastAsia="Times New Roman" w:hAnsi="Times New Roman" w:cs="Times New Roman"/>
          <w:sz w:val="30"/>
          <w:szCs w:val="30"/>
        </w:rPr>
        <w:lastRenderedPageBreak/>
        <w:t>chồn đứng ngồi không yên, hết buông rèm xuống rồi lại cuốn rèm lên, sốt ruột mong một tiếng chim thước báo tin vui mà chẳng thấy.</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Nàng khát khao có người đồng cảm và chia sẻ tâm tình. Không gian im ắng, chỉ có ngọn đèn đối diện với nàng. Lúc đầu, nàng tưởng như ngọn đèn biết tâm sự của mình, nhưng rồi lại nghĩ: Đèn có biết dường bằng chẳng biết, bởi nó là vật vô tri vô giác. Nhìn ngọn đèn chong suốt năm canh, dầu đã cạn, bấc đã tàn, nàng chợt liên tưởng đến tình cảnh của mình và trong lòng rưng rưng nỗi thương thân tủi phận: Hoa đèn kia với bóng người khá thương.</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Hình ảnh người chinh phụ thầm gieo từng bước ngoài hiên vắng và suốt năm canh ngồi một mình bên ngọn đèn chong, không biết san sẻ nỗi niềm tâm sự cùng ai đã miêu tả được tâm trạng cô đơn tột độ của người chinh phụ.</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Tác giả đặc tả cảm giác cô đơn của người chinh phụ trong tám câu thơ. Đó là cảm giác lúc nào và ở đâu cũng thấy lẻ loi: ban ngày, ban đêm, ngoài hiên vắng, trong phòng lạnh... Nỗi cô đơn tràn ngập không gian và kéo dài vô tận theo thời gian luôn đeo đẳng, ám ảnh nàng.</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Cảnh vật xung quanh không thể san sẻ mà ngược lại như cộng hưởng với nỗi sầu miên man của người chinh phụ, khiến nàng càng đớn đau, sầu tủi:</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Tiếng gà gáy báo sáng làm tăng thêm vẻ tĩnh mịch, vắng lặng. Những cây hòe phất phơ rủ bóng gợi cảm giác buồn bã, u sầu. Giữa không gian ấy, người chinh phụ cảm thấy mình nhỏ bé, cô độc biết chừng nào!</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Ở các khổ thơ tiếp theo, nỗi ai oán hiện rõ trong từng chữ, từng câu, dù tác giả không hề nhắc đến hai chữ chiến tranh:</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Người chinh phụ cố gắng tìm mọi cách để vượt ra khỏi vòng vây của cảm giác cô đơn đáng sợ nhưng vẫn không sao thoát nổi. Nàng gắng gượng điểm phấn tô son và dạo đàn cho khuây khoả nhưng càng lún sâu hơn vào sự tuyệt vọng. Chạm đến đâu cũng là chạm vào nỗi đau, chạm vào tình cảnh lẻ loi đơn chiếc. Khi "hương gượng đốt" thì hồn nàng lại chìm đắm vào nỗi thấp thỏm lo âu. Lúc "gương gượng soi" thì nàng lại không cầm được nước mắt bởi vì nhớ gương này mình cùng chồng đã từng chung bóng, bởi vì phải đối diện với hình ảnh đang tàn phai xuân sắc của mình. Nàng cố gảy khúc đàn loan phượng sum vầy thì lại chạnh lòng vì tình cảnh vợ chồng đang chia ra đôi ngả, đầy những dự cảm chẳng lành : Dây uyên kinh đứt, phim loan ngại chùng. Rốt cuộc, người chinh phụ đành ngẩn ngơ trở về với nỗi cô đơn đang chất ngất trong lòng mình vậy.</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Sắt cầm, uyên ương, loan phụng là những hình ảnh ước lệ tượng trưng cho tình yêu nam nữ, tình nghĩa vợ chồng. Nay vợ chồng xa cách, tất cả đều trở nên vô nghĩa. Dường như người chinh phụ không dám đụng tới bất cứ thứ gì vì chúng nhắc nhở tới những ngày đoàn tụ hạnh phúc đã qua và linh cảm đến sự chia lìa đôi lứa trong hiện tại. Tâm thế của nàng thật chông chênh, chơi vơi, khiến cho cuộc sống trở nên khổ sở, bất an. Mong chờ chồng trong nỗi sợ hãi và tuyệt vọng, nàng chỉ còn biết gửi nhớ thương theo ngọn gió:</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 ?</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Sau những day dứt của một trạng thái bế tắc cao độ, người chinh phụ chợt nảy ra một ý nghĩ rất chân thành mà cũng rất nên thơ: nhờ ngọn gió xuân gửi lòng mình tới người chồng ở chiến trường xa, đang đối đầu từng ngày từng giờ với cái chết để mong kiếm chút tước hầu. Chắc chắn, chàng cũng sống trong tâm trạng nhớ nhung mái ấm gia đinh cùng với bóng dáng thân yêu của người vợ trẻ:</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Không gian xa cách giữa hai đầu nỗi nhớ được tác giả so sánh với hình ảnh vũ trụ vô biên: Nhớ chàng thăm thẳm đường lên bằng trời. Thăm thẳm nỗi nhớ người yêu, thăm thẳm con đường đến chỗ người yêu, thăm thẳm con đường lên trời. Câu thơ hàm súc về mặt ý nghĩa và cô đọng về mặt hình thức. Cách bộc lộ tâm trạng cá nhân trực tiếp như thế này cũng là điều mới mẻ, hiếm thấy trong văn chương nước ta thời trung đại:</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Hai câu thất ngôn chứa đựng sự tương phản sâu sắc tạo nên cảm giác xót xa, cay đắng. Đất trời thì bao la, bát ngát, không giới hạn, liệu có thấu nỗi đau đớn đang giày vò ghê gớm cõi lòng người chinh phụ hay chăng? Nói như người xưa: trời thì cao, đất thì dày, nỗi niềm uất ức biết kêu ai? Biết ngỏ cùng ai? Bởi vậy nên nó càng kết tụ, càng cuộn xoáy, gây nên nỗi đau đớn khôn nguôi:</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Giữa con người và cảnh vật dường như có sự tương đồng khiến cho nỗi sầu thương trở nên da diết, bất tận. Cảnh vật xung quanh người chinh phụ đã chuyển thành tâm cảnh bởi được nhìn qua đôi mắt đẫm lệ buồn thương. Sự giá lạnh của tâm hồn làm tăng thêm sự giá lạnh của cảnh vật. Cũng giọt sương ấy đọng trên cành cây, cũng tiếng trùng ấy rả rích trong đêm mưa gió, nhưng cảnh ấy tình này lại gợi nên bao sóng gió, bao nỗi đoạn trường trong lòng người chinh phụ. Tình cảnh ấy, tâm trạng ấy tự nó đã nói lên bi kịch của người phụ nữ trong xã hội phong kiến xưa kia. Ý thơ đi từ tình đến cảnh rồi lại từ cảnh trở về tình, cứ lặp đi lặp lại như vậy nhằm thể hiện rõ tình cảnh lẻ loi và tâm trạng cô đơn của người chinh phụ. Dù ở đâu, lúc nào, làm gì nàng cũng chỉ lầm lũi, vò võ một mình một bóng mà thôi!</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Bầu trời bát ngát không cùng và nỗi nhớ cũng không cùng, nhưng suy tưởng thì có hạn; người chinh phụ lại trở về với thực tế cuộc sống nghiệt ngã của mình. Ý thơ chuyển từ tình </w:t>
      </w:r>
      <w:r w:rsidRPr="006B2ECC">
        <w:rPr>
          <w:rFonts w:ascii="Times New Roman" w:eastAsia="Times New Roman" w:hAnsi="Times New Roman" w:cs="Times New Roman"/>
          <w:sz w:val="30"/>
          <w:szCs w:val="30"/>
        </w:rPr>
        <w:lastRenderedPageBreak/>
        <w:t>sang cảnh. Thiên nhiên lạnh lẽo như truyền, như ngấm cái lạnh lẽo đáng sợ vào tận tâm hồn người chinh phụ cô đơn:</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Sương như búa, bổ mòn gốc liễu,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Tuyết dường cưa, xẻ héo cành ngô.</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Hình như người chinh phụ đã thấm thía sức tàn phá ghê gớm của thời gian chờ đợi. Tuy nhiên đến câu: "Sâu tường kêu vắng chuông chùa nện khơi" thì không khí đã dễ chịu hơn, cũng bởi người chinh phụ chỉ mới thất vọng mà chưa tuyệt vọng.</w:t>
      </w:r>
    </w:p>
    <w:p w:rsidR="005C7AB3" w:rsidRPr="006B2ECC" w:rsidRDefault="005C7AB3" w:rsidP="005C7AB3">
      <w:pPr>
        <w:shd w:val="clear" w:color="auto" w:fill="FFFFFF"/>
        <w:spacing w:after="240" w:line="360" w:lineRule="auto"/>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Tám câu cuối là bức tranh tả cảnh ngụ tình đặc sắc nhất trong Chinh phụ ngâm:</w:t>
      </w:r>
    </w:p>
    <w:p w:rsidR="005C7AB3" w:rsidRPr="006B2ECC" w:rsidRDefault="005C7AB3" w:rsidP="005C7AB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Vài tiếng dế nguyệt soi trước ốc,|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Một hàng tiêu gió thốc ngoài hiên.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Lá màn lay ngọn gió xuyên,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Bóng hoa theo bóng nguyệt lên trước rèm.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dãi nguyệt, nguyệt in một tấm,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lồng hoa, hoa thắm từng bông.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hoa, hoa nguyệt trùng trùng,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Trước hoa dưới nguyệt trong lòng xiết đau!</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Ý thơ đi từ tình đến cảnh rồi lại từ cảnh trở về tình, cứ dội qua dội lại như vậy nhằm thể hiện rõ tâm trạng ở đâu, lúc nào, làm gì... người chinh phụ cũng chỉ vò võ một mình một bóng mà thôi!</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Từ thốc rất mạnh trong câu "một hàng tiêu gió thốc ngoài hiên" báo hiệu chuyển sang một tâm trạng mới ở người chinh phụ. Cảnh hoa - nguyệt giao hoà khiến lòng người rạo rực, khao khát hạnh phúc lứa đối. Những động từ dãi, lồng toát lên cái ý lứa đôi quấn quýt gần gũi, âu yếm nồng nàn mà vẫn tế nhị, kín đáo.</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Tác giả lựa chọn và dùng từ rất kĩ, rất đắt, đặc biệt là các tính từ là từ láy làm nổi bật tính chất của sự vật : eo óc, phất phơ, đằng đẵng, dằng dặc, mê mải, châu chan, thăm thẳm, đau đáu... Về nhạc điệu, tác giả đã khai thác và phát huy một cách tài tình âm hưởng trầm bổng, </w:t>
      </w:r>
      <w:r w:rsidRPr="006B2ECC">
        <w:rPr>
          <w:rFonts w:ascii="Times New Roman" w:eastAsia="Times New Roman" w:hAnsi="Times New Roman" w:cs="Times New Roman"/>
          <w:sz w:val="30"/>
          <w:szCs w:val="30"/>
        </w:rPr>
        <w:lastRenderedPageBreak/>
        <w:t>du dương của thể thơ song thất lục bát để diễn tả cảm xúc giống như những đợt sóng dạt dào trong tâm trạng người chinh phụ, hết nhớ lại thương, hết lo lắng lại trông mong, hết hi vọng lại tuyệt vọng... trong tình cảnh lẻ loi đơn chiếc.</w:t>
      </w:r>
    </w:p>
    <w:p w:rsidR="005C7AB3" w:rsidRPr="006B2ECC" w:rsidRDefault="005C7AB3" w:rsidP="005C7AB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Bằng bút pháp nghệ thuật điêu luyện, tác giả đã diễn tả được những diễn biến phong phú, tinh vi các cung bậc tình cảm của người chinh phụ. Cảnh cũng như tình được miêu tả rất phù hợp với diễn biến của tâm trạng nhân vật. Thông qua tâm trạng đau buồn của người chinh phụ đang sống trong tình, cảnh lẻ loi vì chồng phải tham gia vào những cuộc tranh giành quyền lực của vua chúa, tác giả có chủ ý đề cao hạnh phúc lứa đôi và thể hiện thái độ bất bình, phản kháng đối với chiến tranh phi nghĩa. Tác phẩm Chinh phụ ngâm đã toát lên tư tưởng chủ đạo trong văn chương một thời, đó là tư tưởng đòi quyền sống, quyền được hưởng hạnh phúc rất chính đáng của con người.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B3"/>
    <w:rsid w:val="005C7AB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B101-9958-4106-ACBC-C2C065E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2023-01-06T10:07:00Z</dcterms:created>
  <dcterms:modified xsi:type="dcterms:W3CDTF">2023-01-06T10:07:00Z</dcterms:modified>
</cp:coreProperties>
</file>