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B0" w:rsidRPr="00E14710" w:rsidRDefault="00056CB0" w:rsidP="00056CB0">
      <w:pPr>
        <w:shd w:val="clear" w:color="auto" w:fill="FFFFFF"/>
        <w:spacing w:after="100" w:afterAutospacing="1" w:line="360" w:lineRule="auto"/>
        <w:jc w:val="center"/>
        <w:rPr>
          <w:rFonts w:ascii="Times New Roman" w:eastAsia="Times New Roman" w:hAnsi="Times New Roman" w:cs="Times New Roman"/>
          <w:b/>
          <w:color w:val="222222"/>
          <w:sz w:val="30"/>
          <w:szCs w:val="30"/>
        </w:rPr>
      </w:pPr>
      <w:bookmarkStart w:id="0" w:name="_GoBack"/>
      <w:r w:rsidRPr="00E14710">
        <w:rPr>
          <w:rFonts w:ascii="Times New Roman" w:eastAsia="Times New Roman" w:hAnsi="Times New Roman" w:cs="Times New Roman"/>
          <w:b/>
          <w:color w:val="222222"/>
          <w:sz w:val="30"/>
          <w:szCs w:val="30"/>
        </w:rPr>
        <w:t>Phân tích Những ngôi sao xa xôi – Mẫu 6</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Lê Minh Khuê thuộc, thế hệ nhà văn trưởng thành trong thời kì kháng chiến chống Mỹ. Những tác phẩm đầu tay của chị ra mắt vào những năm 70, nội dung viết về cuộc sống chiến đấu sôi nổi, hào hùng của thanh niên xung phong và bộ đội trên tuyến đường Trường Sơn. Một số truyện ngắn đã gây được sự chú ý và tình cảm yêu mến của bạn đọc.</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Truyện Những ngôi sao xa xôi phản ánh chân thực tâm hồn trong sáng, mơ mộng, tinh thần dũng cảm, cuộc sống chiến đấu đầy gian khổ, hy sinh nhưng rất hồn nhiên, lạc quan của những cô gái thanh niên xung phong. Đó chính là những hình ảnh đẹp đẽ, tiêu biểu cho phẩm chất cao quý của thế hệ trẻ Việt Nam trong cuộc kháng chiến chống Mỹ vừa qua. Cốt truyện đơn giản, mạch truyện phát triển theo diễn biến tâm trạng của người kể, kết hợp đan xen giữa hiện tại và quá khứ. Có thể tóm tắt như sau:</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Ba nữ thanh niên xung phong làm thành tổ trinh sát mặt đường tại một trọng điểm trên tuyến đường Trường Sơn. Tổ trưởng là chị Thao và tổ viên là hai cô gái trẻ tên Định và Nho. Nhiệm vụ của họ là quan sát máy bay địch ném bom, ước chừng khối lượng đất đá dùng để san lấp hố bom, đánh dấu vị trí các trái bom chưa nổ và phá bom nổ chậm. Công việc hết sức nguy hiểm vì máy bay địch có thể ập đến bất cứ lúc nào. Họ phải đối mặt với thần chết trong mỗi lần phá bom, mà công việc này thì lại diễn ra thường xuyên.</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Các cô gái ở trong một cái hang dưới chân cao điểm, cách xa đơn vị. Cuộc sống dù khắc nghiệt và nguy hiểm nhưng họ vẫn có những niềm vui hồn nhiên, những giây phút thanh thản, mơ mộng. Đặc biệt là ba chị em rất gắn bó, yêu thương nhau trong tình đồng đội, dù mỗi người một cá tính.</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Ở phần cuối, tác giả tập trung miêu tả hành động và tâm trạng của các nhân vật, chủ yếu là của Phương Định trong một lần phá bom. Nho bị thương đã được đồng đội lo lắng và săn sóc. Cơn mưa đá ở cao điểm khiến cho Phương Định hồi tưởng về tuổi học trò ở Hà Nội: Chao ôi, có thể là tất cả những cái đó. Những cái đó ở thật xa...</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lastRenderedPageBreak/>
        <w:t>Để cho nhân vật chính là Phương Định đứng ra kể chuyện, điều đó phù hợp với nội dung truyện và tạo thuận lợi để tác giả vừa miêu tả, vừa thể hiện đời sống tâm hồn của nhân vật. Truyện viết về chiến tranh nên có những chi tiết, hình ảnh về bom đạn, chiến đấu, hi sinh… nhưng chủ yếu vẫn hướng vào thế giới nội tâm, làm hiện lên vẻ đẹp tâm hồn của con người. Ba cô gái sống và chiến đấu trên một cao điểm giữa một vùng trọng điểm bắn phá của máy bay Mỹ trên tuyến đường Trường Sơn.</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Công việc của họ rất nguy hiểm vì giữa ban ngày, họ phải phơi mình dưới tầm đánh phá của máy bay địch. Nguy hiểm khôn lường nhưng các cô tự hào về công việc của mình và cái tên gọi mà đơn vị đặt cho là: tổ trinh sát mặt đường. Gắn với cái tên gợi sự khát khao làm nên những sự tích anh hùng ấy là công việc chẳng nhẹ nhàng, đơn giản chút nào.</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Định hồn nhiên kể: Chúng tôi bị bom vùi luôn. Có khi bò trên cao điểm về chỉ thấy hai con mắt lấp lánh. Cười thì hàm răng lóa lên trên khuôn mặt nhem nhuốc. Những lúc đấy chúng tôi gọi nhau là “những con quỷ mắt đen".</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Sau mỗi trận bom, các cô phải lao ngay ra trọng điểm, đo đạc và ước tính khối lượng đất đá bị bom địch đào xới, đếm những quả bom chưa nổ và dùng những khối thuốc nổ đặt vào cạnh từng trái bom để phá. Đó là một công việc mạo hiểm với cái chết, thần kinh luôn căng thẳng, đòi hỏi sự dũng cảm và hết sức bình tĩnh. Nhưng với ba cô gái thì những công việc khủng khiếp ấy đã trở thành bình thường:</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Có ở đâu như thế này không: đất bốc khói, không khí bàng hoàng, máy bay đang ầm ì xa dần. Thần kinh căng như chão, tim đập bất chấp cả nhịp điệu, chân chạy mà vẫn biết rằng khắp chung quanh có nhiều quả bom chưa nổ. Có thể nổ bây giờ, có thể chốc nữa. Nhưng nhất định sẽ nổ… Rồi khi xong việc, quay lại nhìn cảnh đoạn đường một lần nữa, thở phào, chạy về hang.</w:t>
      </w:r>
    </w:p>
    <w:p w:rsidR="00056CB0" w:rsidRPr="00E14710" w:rsidRDefault="00056CB0" w:rsidP="00056CB0">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 xml:space="preserve">Đối lập với cảnh tàn khốc do bom đạn giặc gây ra là sự bình tĩnh đến lạ lùng của các cô gái. Cảnh các cô sống trong hang sao mà lạc quan, thơ mộng đến thế: Bên ngoài nóng trên 30 độ, chui vào hang là sà ngay đến một thế giới khác. Cái mát lạnh làm toàn thân run lên </w:t>
      </w:r>
      <w:r w:rsidRPr="00E14710">
        <w:rPr>
          <w:rFonts w:ascii="Times New Roman" w:eastAsia="Times New Roman" w:hAnsi="Times New Roman" w:cs="Times New Roman"/>
          <w:sz w:val="30"/>
          <w:szCs w:val="30"/>
        </w:rPr>
        <w:lastRenderedPageBreak/>
        <w:t>đột ngột - Rồi ngửa cổ uống nước trong ca hay trong bi đông. Nước suối pha đường. Xong thì nằm dài trên nền ẩm lười biếng nheo mắt nghe ca nhạc từ cái đài bán dẫn nhỏ mà lúc nào cũng có pin đầy đủ. Có thể nghe, có thể nghĩ lung tung… hình như ta sắp mở chiến dịch lớn.</w:t>
      </w:r>
    </w:p>
    <w:bookmarkEnd w:id="0"/>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0"/>
    <w:rsid w:val="00056CB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2DD57-40E6-4306-BA26-D224DD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2023-01-06T11:05:00Z</dcterms:created>
  <dcterms:modified xsi:type="dcterms:W3CDTF">2023-01-06T11:05:00Z</dcterms:modified>
</cp:coreProperties>
</file>