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CC" w:rsidRPr="00217268" w:rsidRDefault="00DC7ECC" w:rsidP="00DC7ECC">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7</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là để tài bất tận của thơ ca. Song, cái cảm nhận về mùa xuân của các nhà thơ theo thời gian có nhiều thay đổi. Đối với Mãn Giác Thiền sư, một cao tăng nổi tiếng thời Lý, mùa xuân mang một tính triết lý sâu sắc:</w:t>
      </w:r>
    </w:p>
    <w:p w:rsidR="00DC7ECC" w:rsidRPr="00217268" w:rsidRDefault="00DC7ECC" w:rsidP="00DC7EC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“Đừng tưởng xuân tàn hoa rụng hết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Đêm qua sân trước một nhành mai”</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Còn đối với những nhà thơ trước cách mạng, mùa xuân gợi lên một nét sầu cảm:</w:t>
      </w:r>
    </w:p>
    <w:p w:rsidR="00DC7ECC" w:rsidRPr="00217268" w:rsidRDefault="00DC7ECC" w:rsidP="00DC7ECC">
      <w:pPr>
        <w:pStyle w:val="NormalWeb"/>
        <w:shd w:val="clear" w:color="auto" w:fill="FFFFFF"/>
        <w:spacing w:before="0" w:beforeAutospacing="0" w:after="0" w:afterAutospacing="0" w:line="276" w:lineRule="auto"/>
        <w:jc w:val="center"/>
        <w:rPr>
          <w:rStyle w:val="Emphasis"/>
          <w:rFonts w:ascii="Roboto Regular" w:hAnsi="Roboto Regular" w:cs="Arial"/>
          <w:sz w:val="36"/>
          <w:szCs w:val="36"/>
          <w:bdr w:val="none" w:sz="0" w:space="0" w:color="auto" w:frame="1"/>
        </w:rPr>
      </w:pPr>
      <w:r w:rsidRPr="00217268">
        <w:rPr>
          <w:rStyle w:val="Emphasis"/>
          <w:rFonts w:ascii="Roboto Regular" w:hAnsi="Roboto Regular" w:cs="Arial"/>
          <w:sz w:val="36"/>
          <w:szCs w:val="36"/>
          <w:bdr w:val="none" w:sz="0" w:space="0" w:color="auto" w:frame="1"/>
        </w:rPr>
        <w:t>“Tôi có chờ đâu, có đợi đâu,</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 xml:space="preserve">Mang chi xuân đến gợi thêm sầu.” </w:t>
      </w:r>
    </w:p>
    <w:p w:rsidR="00DC7ECC" w:rsidRPr="00217268" w:rsidRDefault="00DC7ECC" w:rsidP="00DC7ECC">
      <w:pPr>
        <w:pStyle w:val="NormalWeb"/>
        <w:shd w:val="clear" w:color="auto" w:fill="FFFFFF"/>
        <w:spacing w:before="0" w:beforeAutospacing="0" w:after="0" w:afterAutospacing="0" w:line="276" w:lineRule="auto"/>
        <w:jc w:val="right"/>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(Chế Lan Viên)</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Nhưng đối với nhà thơ Thanh Hải, mùa xuân mang một nét đẹp đáng yêu tươi thắm; gợi lên trong lòng người đọc nhiều hình ảnh rạo rực tươi trẻ. Vì thế, mùa xuân trong thơ của </w:t>
      </w:r>
      <w:r w:rsidRPr="00217268">
        <w:rPr>
          <w:rFonts w:ascii="Roboto Regular" w:hAnsi="Roboto Regular" w:cs="Arial"/>
          <w:sz w:val="36"/>
          <w:szCs w:val="36"/>
          <w:bdr w:val="none" w:sz="0" w:space="0" w:color="auto" w:frame="1"/>
        </w:rPr>
        <w:t>Thanh Hải</w:t>
      </w:r>
      <w:r w:rsidRPr="00217268">
        <w:rPr>
          <w:rFonts w:ascii="Roboto Regular" w:hAnsi="Roboto Regular" w:cs="Arial"/>
          <w:sz w:val="36"/>
          <w:szCs w:val="36"/>
        </w:rPr>
        <w:t> là biểu tượng cho sức sống mạnh mẽ của quê hương, dân tộc. Tất cả đã được thể hiện rõ nét trong bài thơ “Mùa xuân nho nhỏ”, một bài thơ đặc sắc được nhà thơ viết không lâu trước khi qua đời.</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Người xưa có câu: “Thi trung hữu họa”. Thơ ca vẽ nên những bức tranh tuyệt đẹp của cuộc sống. Mở đầu bài thơ, </w:t>
      </w:r>
      <w:r w:rsidRPr="00217268">
        <w:rPr>
          <w:rFonts w:ascii="Roboto Regular" w:hAnsi="Roboto Regular" w:cs="Arial"/>
          <w:sz w:val="36"/>
          <w:szCs w:val="36"/>
          <w:bdr w:val="none" w:sz="0" w:space="0" w:color="auto" w:frame="1"/>
        </w:rPr>
        <w:t>Thanh Hải</w:t>
      </w:r>
      <w:r w:rsidRPr="00217268">
        <w:rPr>
          <w:rFonts w:ascii="Roboto Regular" w:hAnsi="Roboto Regular" w:cs="Arial"/>
          <w:sz w:val="36"/>
          <w:szCs w:val="36"/>
        </w:rPr>
        <w:t> đã phác họa nên một bức tranh xuân giản dị mà tươi đẹp:</w:t>
      </w:r>
    </w:p>
    <w:p w:rsidR="00DC7ECC" w:rsidRPr="00217268" w:rsidRDefault="00DC7ECC" w:rsidP="00DC7EC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Hót chi mà vang trời”</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“Dòng sông xanh” gợi nhắc hình ảnh những khúc sông uốn lượn của dải đất miền Trung quanh co, đó có thể là dòng sông Hương thơ mộng, một vẻ đẹp lắng đọng của xứ Huế mộng mơ.Trên gam màu xanh lơ của dòng sông thơ mộng, nổi bật lên hình ảnh “một bông hoa </w:t>
      </w:r>
      <w:r w:rsidRPr="00217268">
        <w:rPr>
          <w:rFonts w:ascii="Roboto Regular" w:hAnsi="Roboto Regular" w:cs="Arial"/>
          <w:sz w:val="36"/>
          <w:szCs w:val="36"/>
        </w:rPr>
        <w:lastRenderedPageBreak/>
        <w:t>tím biếc”. Không có màu vàng rực rỡ của hoa mai, cũng không có màu đỏ thắm của hoa đào, mùa xuân của TH mang một sắc thái bình dị với màu tím biếc của bông hoa lục bình. Đây là một hình ảnh mang đậm bản sắc của cố đô Huế. Không biết tự bao giờ màu tím đã trở thành màu sắc đặc trưng của con người và đất trời xứ Huế. Màu tím biếc gợi nhớ hình ảnh những nữ sinh xứ Huế trong những bộ áo dài màu tím dịu dàng thướt tha. Nhà thơ đã sử dụng biện pháp nghệ thuật đảo ngữ, đưa động từ ” mọc” lên đầu câu như một cách để nhấn mạnh vẻ đẹp tươi trẻ, đầy sức sống của mùa xuân thiên nhiên. Trong bức tranh mùa xuân của TH, không chỉ có hình ảnh , mà còn có âm thanh xao xuyến, ngân nha của con chim chiền chiện. Tiếng chim lảnh lót vang lên làm xao động cả đất trời, làm xao xuyến cả tâm hồn thi sĩ nhạy cảm của nhà thơ. Những từ ngữ cảm thán “ơi, hót chi” đã thể hiện rõ nét cảm xúc của nhà thơ. Mùa xuân của thiên nhiên đã đem đến cho nhà thơ một cảm giác ngây ngất. Mùa xuân ấy không có gì khác lạ, vẫn là một mùa xuân rất giản dị trên quê hương xứ Huế của nhà thơ. Nhưng nhà thơ bỗng nhận ra vẻ đẹp lạ kì của mùa xuân, một vẻ đẹp mà bấy lâu nhà thơ không để ý. Phải chăng vì đây là lần cuối cùng được ngắm nhìn mùa xuân quê hương nên nhà thơ cảm thấy mùa xuân ấy đẹp hơn, tươi sáng hơn ?</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Say sưa, ngây ngất trước vẻ đẹp giản dị và nên thơ của mùa xuân, nhà thơ bồi hồi xúc động:</w:t>
      </w:r>
    </w:p>
    <w:p w:rsidR="00DC7ECC" w:rsidRPr="00217268" w:rsidRDefault="00DC7ECC" w:rsidP="00DC7EC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ôi đưa tay tôi hứng"</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“Giọt long lanh” là giọt mưa xuân, giọt nắng vàng hay giọt sương sớm ? Theo mạch cảm xúc của nhà thơ thì có lẽ đây là giọt âm thanh của tiếng chim ngân vang. Bằng một cảm nhận tinh tế, nhà thơ đã hình tượng hóa tiếng chim thành một sự vật có hình dáng, đây là một sự sáng tạo rất mới mẻ chỉ có thể có được nhờ tâm hồn nhạy cảm của </w:t>
      </w:r>
      <w:r w:rsidRPr="00217268">
        <w:rPr>
          <w:rFonts w:ascii="Roboto Regular" w:hAnsi="Roboto Regular" w:cs="Arial"/>
          <w:sz w:val="36"/>
          <w:szCs w:val="36"/>
        </w:rPr>
        <w:lastRenderedPageBreak/>
        <w:t>một thi sĩ. Như vậy, chỉ bằng ba nét vẽ: dòng sông xanh, bông hoa tím và tiếng chim ngân vang khắp đất trời, nhà thơ đã phác họa nên một bức tranh xuân tuyệt đẹp trên cố đô Huế.</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vẻ đẹp thanh khiết của mùa xuân thiên nhiên, nhà thơ liên hệ đến mùa xuân của đất nước, mùa xuân của cách mạng:</w:t>
      </w:r>
    </w:p>
    <w:p w:rsidR="00DC7ECC" w:rsidRPr="00217268" w:rsidRDefault="00DC7ECC" w:rsidP="00DC7EC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đổng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Bốn câu thơ mang cấu trúc song hành thể hiện rõ hai nhiệm vụ của nhân dân: chiến đấu bảo vệ Tổ quốc và sản xuất làm giàu nước nhà. Hai nhiệm vụ ấy đặt nặng lên vai của người chiến sĩ – “người cầm súng” và người nông dân – “người ra đồng”. Nét đặc sắc của đoạn thơ là việc sáng tạo hình ảnh “lộc”. “Lộc” là chồi non, cành biếc; “lộc” còn tượng trưng cho sự may mắn, niềm an lành trong năm mới. Đối với người chiến sĩ, “lộc” là cành lá ngụy trang che mắt quân thù. Đối với người nông dân, “lộc” là những mầm mạ non trải dài trên đồng ruộng bát ngát, báo hiệu một mùa bội thu. Người chiến sĩ chiến đấu bảo vệ Tổ quốc sẽ đem về “lộc” là sự an lành niềm vui, niềm tự hào chiến thắng cho dân tộc. Người nông dân gieo trồng lúa trên đồng ruộng sẽ đem về “lộc” là những hạt gạo trắng ngần, những bát cơm ngon ngọt cho đồng bào cả nước. Cả dân tộc bước vào xuân với khí thế khẩn trương và náo nhiệt:</w:t>
      </w:r>
    </w:p>
    <w:p w:rsidR="00DC7ECC" w:rsidRPr="00217268" w:rsidRDefault="00DC7ECC" w:rsidP="00DC7EC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Tất cả như xôn xao…”</w:t>
      </w:r>
    </w:p>
    <w:p w:rsidR="00DC7ECC" w:rsidRPr="00217268" w:rsidRDefault="00DC7ECC" w:rsidP="00DC7ECC">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Bằng cách sử dụng từ láy “hối hả-xôn xao” cùng với điệp từ, tác giả đã mang đến cho câu thơ một nét rộn ràng, nhộn nhịp. “Hối hả” nghĩa là vội vã, khẩn trương. “Xôn xao” là có nhiều âm thanh trộn lẫn vào nhau, làm cho náo động. Từ những âm thanh xôn xao và sự hối hả </w:t>
      </w:r>
      <w:r w:rsidRPr="00217268">
        <w:rPr>
          <w:rFonts w:ascii="Roboto Regular" w:hAnsi="Roboto Regular" w:cs="Arial"/>
          <w:sz w:val="36"/>
          <w:szCs w:val="36"/>
        </w:rPr>
        <w:lastRenderedPageBreak/>
        <w:t>của con người, nhà thơ lại suy tư về sự phát triển của đất nước qua bốn ngàn năm lịch sử.</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CC"/>
    <w:rsid w:val="00251461"/>
    <w:rsid w:val="006622D3"/>
    <w:rsid w:val="00D70EC9"/>
    <w:rsid w:val="00DC7ECC"/>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67E11-8727-4F78-9F07-EB644975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E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7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2023-01-09T10:42:00Z</dcterms:created>
  <dcterms:modified xsi:type="dcterms:W3CDTF">2023-01-09T10:42:00Z</dcterms:modified>
</cp:coreProperties>
</file>