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B6" w:rsidRPr="00217268" w:rsidRDefault="001A51B6" w:rsidP="001A51B6">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3</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bdr w:val="none" w:sz="0" w:space="0" w:color="auto" w:frame="1"/>
        </w:rPr>
        <w:t>Thanh Hải là một nhà thơ của xứ Huế mộng mơ, có công xây dựng nền cách mạng miền Nam ngay từ những ngày đầu “Mùa xuân nho nhỏ” sáng tác năm 1980 khi ông đang nằm trên giường bệnh và không lâu sau ông qua đời. Bài thơ là tiếng lòng là ước nguyện cống hiến chân thành, tha tiết của ông. Đồng thời tác phẩm thể hiện niềm tha thiết mến yêu cuộc đời yêu quê hương đất nước của một trái tim dạt dào cảm xúc trữ tình.</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bdr w:val="none" w:sz="0" w:space="0" w:color="auto" w:frame="1"/>
        </w:rPr>
        <w:t>Mỗi tác giả luôn gửi vào tranh thơ của mình những cảm xúc riêng mang đậm cách cảm cách nghĩ về đề tài đã lựa chọn. Với Thanh Hải ông đã lựa chọn hình ảnh mùa xuân xứ Huế, mùa xuân đất nước đang đi lên và phát triển để nói lên tiếng lòng, ước nguyện cống hiến của mình.</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Trước hết là bức tranh xuân xứ Huế trong cảm nhận của Thanh Hải:</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chiền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Bức tranh xuân xứ Huế mở ra với những dấu hiệu đặc trưng: dòng sông xanh, bông hoa tím, tiếng chim chiền chiện hót. Tác giả đặt từ “ mọc” lên trước giúp cho cảnh vật trở nên sinh động có hồn. Bông hoa tím phải chăng là bông hoa súng hay bông hoa lục bình đang từ từ xoè nở trên mặt nước sông Hương. Sự phối sắc hài hoà giữa hai gam màu tím và xanh tạo nên một bức tranh xuân mang vẻ đẹp đằm thắm nhẹ nhàng. Bức tranh ấy không chỉ có hoạ mà còn có nhạc. Âm thanh tiếng chim chiền chiền ngân vang ngân cao, ngân xa giúp cho không khí trở nên vui tươi rộn ràng. Chỉ bằng bốn câu thơ Thanh Hải đã vẽ nên bức tranh xuân đằm thắm trầm mộc, mang cả tiếng lòng đắm say của nhà thơ.</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Giọt long lanh phải chăng là giọt mưa xuân, nắng xuân, sương xuân còn đọng lại trên cành cây kẽ lá. Nhưng trong lời thơ này, đây phải chăng là giọt âm thanh tiếng chim chiền chiện. Tác giả trân trọng đón nhận từng giọt âm thanh, những vẻ đẹp tinh tuý của đất trời.</w:t>
      </w:r>
    </w:p>
    <w:p w:rsidR="001A51B6" w:rsidRPr="00217268" w:rsidRDefault="001A51B6" w:rsidP="001A51B6">
      <w:pPr>
        <w:pStyle w:val="NormalWeb"/>
        <w:shd w:val="clear" w:color="auto" w:fill="FFFFFF"/>
        <w:spacing w:before="0" w:beforeAutospacing="0" w:after="0" w:afterAutospacing="0" w:line="276" w:lineRule="auto"/>
        <w:rPr>
          <w:rFonts w:ascii="Roboto Regular" w:hAnsi="Roboto Regular" w:cs="Arial"/>
          <w:sz w:val="36"/>
          <w:szCs w:val="36"/>
        </w:rPr>
      </w:pPr>
      <w:r w:rsidRPr="00217268">
        <w:rPr>
          <w:rFonts w:ascii="Roboto Regular" w:hAnsi="Roboto Regular" w:cs="Arial"/>
          <w:sz w:val="36"/>
          <w:szCs w:val="36"/>
        </w:rPr>
        <w:t>Trước thiên nhiên đất trời thơ mộng, Thanh Hải mở rộng lòng mình cảm nhận hình ảnh mùa xuân đất nước:</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dắt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Điệp từ “mùa xuân” gắn với hai hình ảnh người cầm súng, người ra đồng – biểu trưng cho hai nhiệm vụ chiến lược quan trọng của đất nước ta trong những thập niên tám mươi của thế kỉ hai mươi là sẵn sàng chiến đấu bảo vệ tổ quốc và lao động sản xuất xây dựng đất nước. Mùa xuân tới thanh niên lên đường đi nhập ngũ còn người chiến sĩ trên thao trường tích cực rèn luyện. Họ dắt trên lưng vành lá ngụy trang như mang cả mùa xuân ra trận địa. Mùa xuân tới người nông dân ra đồng trồng cây họ như mang cả mùa xuân ra cánh đồng bằng bàn tay bằng sức lao động. Điệp từ “ lộc” cùng từ láy “ hối hả, xôn xao”diễn tả khí thế của cả dân tộc khi bước vào mùa xuân mới tưng bừng khởi sắc.</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Thanh Hải lắng lại lòng mình để nghĩ về đất nước trong lịch sử hiện tại và tương lai. Nhân dân ta đã trải qua bao thời kì lúc hưng thịnh, lúc suy vong của các thời đại phong kiến và gần đây nhất là hai cuộc kháng chiến thần thánh của dân tộc. Đất nước lấp lánh những chiến công trong lịch sử đẹp như những vì sao tinh tú trên bầu trời. Đất nước đang thẳng tiến tới tương lai bằng sức mạnh bằng bề dày lịch sử bốn nghìn năm. Cụm từ “cứ đi lên” như một mệnh đề thẳng tiến mà không một thế lực nào có thể ngăn cản.</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sắc xuân tươi đẹp của đất trời, Thanh Hải cảm nhận được một mùa xuân đang trỗi dậy từ chính tâm hồn - xuân của lòng người, của sự cống hiến, hi sinh.</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hoà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Đoạn thơ thể hiện khát vọng được hoà nhập, được cống hiến những điều tốt đẹp cho cuộc đời chung. Niềm mong ước của ông thật giản dị trân thành được thể hiện qua những hình ảnh “con chim, cành hoa, nốt trầm”. Đây là những hình ảnh gần gũi, nhỏ bé giữa thiên nhiên, cuộc sống. Hình ảnh ẩn dụ đặc sắc cho thấy mong ước của tác giả dược cống hiến một phần công sức nhỏ của mình để làm vui, làm đẹp, điểm tô cho cuộc sống, cho thế giới tâm hồn mỗi người. Đại từ nhân xưng “ta” mang thông điệp của tác giả. Ta ở đây là Thanh Hải là mọi người. Ông nói thay tiếng lòng của bao người dân Việt Nam về ước mong giản dị nhẹ nhàng được cống hiến cho cuộc đời chunh những nét đẹp riêng :</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lastRenderedPageBreak/>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Hình ảnh ẩn dụ đặc sắc đầy sáng tạo “ một mùa xuân nho nhỏ” mang tâm niệm của tác giả: mỗi người hãy là một mùa xuân nhỏ góp phần làm nên mùa xuân lớn của đất nước. Cống hiến một cách trân thành tha thiết không phô trương, không phân biệt tuổi tác, nghề nghiệp. Đặt trong hoàn cảnh ra đời của bài thơ khiến ta càng trân trọng hơn một tâm hồn thơ tha thiết mến yêu cuộc đời yêu cuộc sống.</w:t>
      </w:r>
    </w:p>
    <w:p w:rsidR="001A51B6" w:rsidRPr="00217268" w:rsidRDefault="001A51B6" w:rsidP="001A51B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Điệu Nam ai hò sáu nhịp tiếng ai oán bi thương, điệu Nam Bình hò ba nhịp tiếng ca dịu dàng, trìu mến. Đây chính là nét đặc trưng của làn điệu xứ Huế. Thanh Hải như muốn sống mãi với điệu hò quê hương.</w:t>
      </w:r>
    </w:p>
    <w:p w:rsidR="001A51B6" w:rsidRPr="00217268" w:rsidRDefault="001A51B6" w:rsidP="001A51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mùa xuân nho nhỏ của Thanh Hải được viết theo thể thơ năm chữ nhạc điệu trong sáng gần gũi gợi hình gợi cảm qua đó nói lên tiếng lòng trân thành tha thiết của nhà thơ, mong muốn được cống hiến một phần công sức nhỏ bé của mình vào công cuộc xây dựng đất nước. Đặt trong hoàn cảnh khi ông đang nằm trên giường bệnh ta càng cảm thấy trân trọng một tâm hồn thơ tha thiết mến yêu cuộc đời yêu quê hương đất nước.</w:t>
      </w:r>
    </w:p>
    <w:p w:rsidR="001A51B6" w:rsidRPr="00217268" w:rsidRDefault="001A51B6" w:rsidP="001A51B6">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B6"/>
    <w:rsid w:val="001A51B6"/>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F828-0882-49B0-80E0-881625F6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2023-01-09T10:41:00Z</dcterms:created>
  <dcterms:modified xsi:type="dcterms:W3CDTF">2023-01-09T10:41:00Z</dcterms:modified>
</cp:coreProperties>
</file>