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D9" w:rsidRPr="00C44355" w:rsidRDefault="00BB4FD9" w:rsidP="00BB4FD9">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25</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Lênin là nhà cách mạng kiệt xuất của nhân loại. Tên tuổi của Người gắn liền với cuộc Cách mạng tháng Mười Nga vĩ đại. Bên cạnh đó, đối với nhiều thế hệ người Việt Nam, tên tuổi Lênin đã trở thành thân thuộc với câu châm ngôn nổi tiếng: “Học, học nữa, học mãi”.</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Khái niệm “học” mà Lê-nin sử dụng ở đây có thể hiểu theo những cách khác nhau, tùy theo mức độ rộng hay hẹp trong ý nghĩa.</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Theo nghĩa hẹp: học là hoạt động thu nhận và tái hiện tri thức của học sinh dưới sự hướng dẫn và truyền đạt của thầy giáo trong nhà trường. Hoạt động học như thế gắn liền với một giai đoạn cụ thể trong cuộc đời: lứa tuổi thanh thiếu niên, gắn liền với một không gian xác định: nhà trường.</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Theo nghĩa rộng: Hoạt động học diễn ra ở mọi nơi mọi lúc, trong suốt cuộc đời một con người. Không phải ngẫu nhiên người ta gọi cuộc đời là “trường đời”. đây là mái trường mở ra theo bước chân của con người trên mọi nẻo đường đời, ở mọi lứa tuổi. Theo ý nghĩa này, Gorki đã gọi cuộc đời là “trường đại học của tôi”. Và đây cũng là ý nghĩa chính trong khái niệm học của Lê-nin. Bản thân cuộc đời Lênin là một minh chứng cho quan niệm này. Qua trường đời, Lê-nin thu nhận tri thức để trở thành nhà trường có kiến thức sâu rộng. Qua trường đời, Lê-nin “học làm cách mạng" rồi trở thành nhà cách mạng vĩ đại. Tri thức của nhà trường theo nghĩa hẹp dù phong phú, toàn diện đến đâu cũng có giới hạn. Tri thức của tnrờng đời mới là nguồn tri thức rộng lớn, phong phú. Trong trường đời mọi sự kiện, mọi lĩnh vực đời sống là trang sách. Mọi người quanh ta đều là thầy ta. Người ta phải học tất thảy mọi điều dù là nhỏ nhặt nhất như câu tục ngữ đã tổng kết: “Học ăn, học nói, học gói, học mở”.</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Với cách hiểu trên, hoại động học là rất cần thiết. Nhờ học mà xã hội loài người luôn phát triển. Thế hệ sau kế thừa những thành tựu của thế hệ trước để từ đó tạo lập nên những thành tựu mới. Lí giải về sự thành công của mình, nhà bác học Niutơn đã nói một cách hõm hỉnh: Tôi đã đứng trên vai người khổng lồ. “Người khổng lồ” ở đây lá một cách nói hình tượng về những tri thức đã được nhà bác học tiếp thu qua nhưng hoạt động học tập của mình.</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Nghĩa gốc của từ “học” trong tiếng Nga mà Lênin sử dụng chỉ hoạt động diễn ra trong một quá trình kéo dài. Người lặp lại từ này ba lần chính là để nhàn mạnh tính thường xuyên, liên tục, không ngừng của hoạt động học. Có điều đó là bởi tri thức trong trường đời là vô hạn. Nó bao gồm nhiều lĩnh vực khác nhau và luôn luôn được bổ sung, phát triển. Đây chính là lí do để chúng ta phải “học nữa, học mãi”. Ngừng học tập cũng tức là chúng ta đặt mình ra khỏi vòng quay của cuộc sống đang không ngừng đổi thay, phát triển.</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Nhưng “học nữa, học mãi” không có nghĩa là học tràn lan mọi lĩnh vực, học không có trọng điểm kiến thức. Bên cạnh việc học toàn diện, chúng ta còn phải biết hướng sự học vào giải quyết những mục tiêu cụ thể trong cuộc sống. Mục đích của học không phải chỉ để tiếp thu tri thức mà còn phải vận dụng tri thức đó vào thực tế cuộc sống, để đạt tới những thành tựu có ý nghĩa, để tạo ra tri thức mới. Học như thơ mới đem lại sự say mê và bổ ích. Đây là động lực để hoạt động học gắn bó với con người trong cuộc đời của mình.</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t>Chúng ta đang sống trong một xã hội được mệnh danh là “xã hội tri thức”, “xã hội thông tin”: Hơn bao giờ hết, phương châm “Học, học nữa, học mãi” của Lênin thật sự trở nên thiết yếu với mỗi con người. Sự giàu có đích thực của mỗi con người, mỗi quốc gia ngày nay là sự giàu có tri thức. Chỉ có phát triển tri thức mới đưa đất nước “sánh vai các cường quốc năm châu” như mong ước của Bác Hồ vĩ đại.</w:t>
      </w:r>
    </w:p>
    <w:p w:rsidR="00BB4FD9" w:rsidRPr="00C44355" w:rsidRDefault="00BB4FD9" w:rsidP="00BB4FD9">
      <w:pPr>
        <w:pStyle w:val="NormalWeb"/>
        <w:shd w:val="clear" w:color="auto" w:fill="FFFFFF"/>
        <w:spacing w:before="0" w:beforeAutospacing="0" w:after="0" w:afterAutospacing="0" w:line="276" w:lineRule="auto"/>
        <w:jc w:val="both"/>
        <w:rPr>
          <w:rFonts w:ascii="Roboto Regular" w:hAnsi="Roboto Regular" w:cs="Arial"/>
          <w:sz w:val="36"/>
          <w:szCs w:val="36"/>
        </w:rPr>
      </w:pPr>
      <w:r w:rsidRPr="00C44355">
        <w:rPr>
          <w:rFonts w:ascii="Roboto Regular" w:hAnsi="Roboto Regular" w:cs="Arial"/>
          <w:sz w:val="36"/>
          <w:szCs w:val="36"/>
        </w:rPr>
        <w:lastRenderedPageBreak/>
        <w:t>Câu châm ngôn “Học, học nữa, học mãi” của Lê nin thật giản dị nhưng lại hàm chứa một chiều sâu trí tuệ. Đất nước đang đứng trước những vận hội mới. Thế hệ thanh, thiếu niên Việt Nam vì thế phải khắc sâu lời nhắc nhở của Lênin và biến nó trở thành hiện thực bằng những hoạt động cụ thể của mình.</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FD9"/>
    <w:rsid w:val="00251461"/>
    <w:rsid w:val="006622D3"/>
    <w:rsid w:val="00BB4FD9"/>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A404-80BE-4EA0-9636-B788011A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4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2023-01-09T10:21:00Z</dcterms:created>
  <dcterms:modified xsi:type="dcterms:W3CDTF">2023-01-09T10:21:00Z</dcterms:modified>
</cp:coreProperties>
</file>