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24" w:rsidRPr="004963C0" w:rsidRDefault="00137824" w:rsidP="00137824">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4</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là nhà văn tiêu biểu, với phong cách sáng tác giàu tính biểu tượng trong nền văn học nước nhà. Những tác phẩm của ông luôn khiến người đọc phải trằn trọc, suy nghĩ rất nhiều. Truyện ngắn “Chiếc thuyền ngoài xa” là một câu chuyện giàu sức gợi như thế. Hình ảnh người đàn bà làng chài là hình ảnh để lại trong lòng người nhiều ám ảnh, trăn trở về cuộc sống của con người trong thời kì đổi mới.</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Chiếc thuyền ngoài xa kể về chuyến đi sáng tác của nhiếp ảnh Phùng khi đến với vùng đất biển này. Và từ chuyến đi này, anh đã nhận ra rất nhiều chiều của cuộc sống, nhiều góc khuất mà con người vẫn bỏ lỡ. Hình ảnh người đàn bà là hình ảnh khiếp anh vừa khó hiểu, vừa băn khoăn, vừa đau xót. Có thể nói người làng chài là hình ảnh biểu tượng cho cuộc sống khó khăn, chịu nhiều thiệt thòi của người phụ nữ.</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đàn bà hiện lên trong câu chuyện của nhiếp ảnh Phùng là một người đầy nhọc nhằn, lam lũ. Nguyễn Minh Châu với những nét vẽ tinh tế đã phác họa nên một hình ảnh giàu sức gợi “người đàn bà trạc ngoài 40, một thân hình quen thuộc của đàn và vùng biển, cao lớn với những đường nét thô kệch. Mụ rỗ mặt khuôn mặt mệt mỏi sau một đêm thức trắng kéo lưới, tái ngắt, dường như đang buồn ngủ”. Một người phụ nữ gây ấn tượng cho người đọc ngay từ những dòng đầu tiên, đầy nhọc nhằn, đầy khổ sở và đầy thương cảm. Người đàn bà ấy tiếp tục ám ảnh người đọc bằng chi tiết “tấm áo bạc phếch có miếng vá, nửa thân dưới ướt sũng”, đã phần nào gợi lên sự chua xót, khốn cùng. Giữa cảnh biển mênh mông lại xuất hiện một con người khiến người khác phải trằn trọc như thế này.</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Người đàn bà ấy còn đầy vẻ cam chịu và nhẫn nhục khi người chồng hằn học và mắng nhiếc. Đôi mắt của chị như xuyên sâu vào lòng người đọc, nó ám ảnh cho đến khi gấp trang sách lại. Ánh mắt của </w:t>
      </w:r>
      <w:r w:rsidRPr="004963C0">
        <w:rPr>
          <w:rFonts w:ascii="Roboto Regular" w:eastAsia="Times New Roman" w:hAnsi="Roboto Regular" w:cs="Times New Roman"/>
          <w:sz w:val="36"/>
          <w:szCs w:val="36"/>
        </w:rPr>
        <w:lastRenderedPageBreak/>
        <w:t>chị đầy thương xót, đầy ai oán và cũng đầy tình yêu thương dành cho những đứa con cho mình.</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Dọc theo hình trình đi tìm cái đẹp của nhiếp ảnh Phùng, người đàn bà đã trở thành tâm điểm cho vẻ đẹp ấy. Một vẻ đẹp đầy sự khó khăn, nhọc nhằn và đau khổ. Hành động bạo lực của người chồng khiến chị cứ câm lặng, không ai oán một lời.</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Và sự cam chịu ấy được lặp lại khi chị được gọi đến hầu tòa. Mặc dù “ba ngày một trận nhẹ, năm ngày một trận nặng” nhưng người phụ nữ ấy vẫn “không hé răng một lời”. Hình dáng “mụ ngồi ghé vào mép ghế và cố thu người lại” càng khiến cho Phùng, cho Đẩu, và cho người đọc một nỗi ám ảnh khó bỏ. Tuy nhiên chỉ một lát, “người đàn bà lại lúng túng và sợ sệt”. Có lẽ cuộc sống của chị quá nặng nề, quá thê lương trong những năm qua.</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Tình tiết người đàn bà vái lạy để con trai không làm điều dại dột với bố, cũng như vái lạy quan tòa càng toát lên vẻ cam chịu, sự nhẫn nại, giàu đức hi sinh “Quý tòa bắt tội con cũng được, phạt tù con cũng được, đừng bắt con bỏ nó”. Khi đi đến tận cùng của nỗi đau, khi có một con đường giải thoát thì người đàn bà ấy vẫn lặng lẽ và cam tâm chịu đựng đau khổ? Là vì điều gì? Chẳng phải vì đức hi sinh của người mẹ đó sao?</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Lời tâm tình của người đàn bà về cuộc sống, về người chồng, về những đứa con khiến người khác vừa thương xót vừa khâm phục. Một người đàn bà yêu chồng, thương chồng mặc dù bị chồng ngược đãi. Người đàn bà yêu con, thương con vô điều kiện, không đòi hỏi bất cứ điều gì.</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Khi chị kể đến chi tiết “vui nhất là lúc được ngồi nhìn đàn con tôi chúng nó đã ăn no” thì có lẽ người đọc ứa nước mắt. Những đứa con là sức mạnh để chị có thể tồn tại, có thể sống sót và kiên cường đến bây giờ. Một người mẹ lặng lẽ hi sinh cuộc đời mình vì những đứa </w:t>
      </w:r>
      <w:r w:rsidRPr="004963C0">
        <w:rPr>
          <w:rFonts w:ascii="Roboto Regular" w:eastAsia="Times New Roman" w:hAnsi="Roboto Regular" w:cs="Times New Roman"/>
          <w:sz w:val="36"/>
          <w:szCs w:val="36"/>
        </w:rPr>
        <w:lastRenderedPageBreak/>
        <w:t>con, một người mẹ đã nhẫn nhục tất cả chỉ vì miếng cơm manh áo cho con. Một người mẹ nghèo, cố chấp nhưng yêu thương con vô bờ bến. Cuộc đời của chị nhiều đau thương và nước mắt nhưng lại có biết bao nhiêu phẩm chất cao đẹp, đáng trân trọng.</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Không phải ngẫu nhiên tác giả chỉ gọi nhân vật là “người đàn bà”, có lẽ không phải chỉ một người đàn bà duy nhất, mà có thể chúng ta còn bắt gặp rất nhiều người đàn bà có chung cảnh ngộ ở bất cứ bãi biển xinh đẹp nào. Nguyễn Minh Châu đã vẽ lên một bức chân dung khiến cho người đọc phải suy ngẫm, phải trăn trở về cuộc sống của rất nhiều người xung quanh chúng ta. Và cái hình ảnh mà nhiếp ảnh Phùng chụp được cũng như những gì anh nghĩ về người đàn bà này là triết lí, một triết lí cho cái nhìn nhận đa chiều về cuộc sống này. Tấm lưng bạc phếch, ướt sũng của người đàn bà này có lẽ còn ám ảnh rất nhiều người nữa.</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đàn bà đó chính là nghệ thuật của Nguyễn Minh Châu, cũng như tác giả đã dùng cái tâm để vẽ lên hình ảnh đó.</w:t>
      </w:r>
    </w:p>
    <w:p w:rsidR="00137824" w:rsidRPr="004963C0" w:rsidRDefault="00137824" w:rsidP="00137824">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Hình ảnh người đàn bà làng chài trong truyện ngắn “Chiếc thuyền ngoài xa” đã gửi gắm nhiều thông điệp đến người đọc về cuộc sống, phẩm chất tốt đẹp của những người phụ nữ.</w:t>
      </w:r>
    </w:p>
    <w:p w:rsidR="00137824" w:rsidRPr="004963C0" w:rsidRDefault="00137824" w:rsidP="00137824">
      <w:pPr>
        <w:shd w:val="clear" w:color="auto" w:fill="FFFFFF"/>
        <w:spacing w:after="0" w:line="276" w:lineRule="auto"/>
        <w:jc w:val="center"/>
        <w:rPr>
          <w:rFonts w:ascii="Roboto Regular" w:eastAsia="Times New Roman" w:hAnsi="Roboto Regular" w:cs="Times New Roman"/>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24"/>
    <w:rsid w:val="0013782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DC96F-1262-4544-BF68-93D3AC64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2023-01-09T03:01:00Z</dcterms:created>
  <dcterms:modified xsi:type="dcterms:W3CDTF">2023-01-09T03:01:00Z</dcterms:modified>
</cp:coreProperties>
</file>