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8" w:rsidRPr="00884DF3" w:rsidRDefault="00210148" w:rsidP="00210148">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2</w:t>
      </w: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Nói đến văn học Mỹ, người đọc thế giới thường nhắc tới O.Henry như một trong những tác giả viết truyện ngắn có duyên nhất. Với một vốn sống phong phú, O.Henry đã sáng tác hơn 400 truyện ngắn và góp vào nền văn học Mỹ một tiếng nói rất riêng. Văn chương của O.Henry nhẹ nhàng, ngắn gọn đến mức sắc sảo.</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Tiếp xúc với thiên truyện ngắn “Chiếc lá cuối cùng”, ta sẽ được nhà văn đưa đến phía Tây công viên Oa-sinh-tơn của nước Mĩ. Đó là một địa điểm nhỏ, phố xá nhằng nhịt không có lối ra rõ ràng. Hầu như khu công viên nhỏ này bị một màn xám bao phủ, vây quanh.</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Nó đã làm cho cuộc sống của những con người như Xiu, Giôn-xi và bác Ba-men thiếu sinh khí: “Hãy tưởng tượng một tay thu ngân nào đó mang hóa đơn đòi tiền sơn hay giấy và vải vẽ đi qua con đường này, đột nhiên lại gặp ngay chính mình quay trở ra, tiền nợ không thu một xu nhỏ”. Cách nói rất hình ảnh của tác giả đã cho ta cảm nhận được cái nghèo nàn, đạm bạc của những con người ở đây.</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Ở đây hầu hết là giới nghệ sĩ chung sống với nhau. Họ phải bỏ tiền ra thuê những căn phòng tối om và vẽ những bức vẽ bình thường đổ kiếm sống. Họ chăm chỉ làm ăn là thế mà nghèo vẫn hoàn nghèo, thiếu thốn vẫn hoàn thiếu thốn. Ta tưởng như họ sống trong hôm nay mà chẳng đến hết ngày mai.</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 xml:space="preserve">Những họa sĩ (Giôn-xi, Xiu, Bơ-men) trong ý thức họ vẫn muốn hẹn một cuộc sống tốt đẹp, một tương lai sáng lạn. Thế nhưng cơ hội lại chưa mỉm cười với họ. Thành ra họ chỉ còn biết chờ đợi với tình cảm mông lung, huyễn tưởng. Rõ ràng ta nhận thấy O. Hen-ri không thi vị </w:t>
      </w:r>
      <w:r w:rsidRPr="00884DF3">
        <w:rPr>
          <w:rFonts w:ascii="Roboto Regular" w:hAnsi="Roboto Regular"/>
          <w:sz w:val="36"/>
          <w:szCs w:val="36"/>
        </w:rPr>
        <w:lastRenderedPageBreak/>
        <w:t>hóa cuộc sống. Ngòi bút của ông hướng về hiện thực, tái hiện chân thực những cảnh đời đói khổ.</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Câu chuyện xoay quanh một chiếc lá có lẽ không quá nhỏ nhưng chẳng lớn lao gì mấy để cho người ta, qua một cái sân rộng chừng sáu thước có thể quan sát được dễ dàng, Đó là chiếc lá cuối cùng của “một cây leo già cỗi, tàn héo, cạn nhựa sống, rễ đầy những bướu” khẳng khiu trơ trụi bám víu vào cái cây leo gầy guộc kia được bao lâu nữa mới gánh nặng của những cơn gió bấc rét cắt ruột.</w:t>
      </w:r>
    </w:p>
    <w:p w:rsidR="00210148" w:rsidRPr="00884DF3" w:rsidRDefault="00210148" w:rsidP="00210148">
      <w:pPr>
        <w:spacing w:after="0" w:line="276" w:lineRule="auto"/>
        <w:jc w:val="both"/>
        <w:rPr>
          <w:rFonts w:ascii="Roboto Regular" w:hAnsi="Roboto Regular"/>
          <w:sz w:val="36"/>
          <w:szCs w:val="36"/>
        </w:rPr>
      </w:pPr>
    </w:p>
    <w:p w:rsidR="00210148" w:rsidRPr="00884DF3" w:rsidRDefault="00210148" w:rsidP="00210148">
      <w:pPr>
        <w:spacing w:after="0" w:line="276" w:lineRule="auto"/>
        <w:jc w:val="both"/>
        <w:rPr>
          <w:rFonts w:ascii="Roboto Regular" w:hAnsi="Roboto Regular"/>
          <w:sz w:val="36"/>
          <w:szCs w:val="36"/>
        </w:rPr>
      </w:pPr>
      <w:r w:rsidRPr="00884DF3">
        <w:rPr>
          <w:rFonts w:ascii="Roboto Regular" w:hAnsi="Roboto Regular"/>
          <w:sz w:val="36"/>
          <w:szCs w:val="36"/>
        </w:rPr>
        <w:t>Những trận mưa đập ào ạt, dai dẳng trên cửa sổ, trên mái hiên những đợt tuyết rơi..? Trong thực tế, thì chỉ qua bốn ngày gần đây hàng trăm chiếc lá lắt lẻo trên một dây leo héo hắt khiến tôi nghĩ đến một cuộc sống tàn lụi, mong manh, bị vùi dập phũ phàng mà gắng chịu đựng dũng cảm tồn tại.</w:t>
      </w:r>
    </w:p>
    <w:p w:rsidR="00210148" w:rsidRPr="00884DF3" w:rsidRDefault="00210148" w:rsidP="00210148">
      <w:pPr>
        <w:spacing w:after="0" w:line="276" w:lineRule="auto"/>
        <w:jc w:val="both"/>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48"/>
    <w:rsid w:val="00210148"/>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7A800-5146-4447-AA9A-5C553F69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2023-01-10T04:02:00Z</dcterms:created>
  <dcterms:modified xsi:type="dcterms:W3CDTF">2023-01-10T04:03:00Z</dcterms:modified>
</cp:coreProperties>
</file>